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B4AA" w14:textId="732BA6D9" w:rsidR="00D26EC7" w:rsidRPr="00D21A09" w:rsidRDefault="008133D2" w:rsidP="00A862B3">
      <w:pPr>
        <w:spacing w:line="280" w:lineRule="exact"/>
        <w:contextualSpacing/>
        <w:mirrorIndents/>
        <w:jc w:val="center"/>
        <w:rPr>
          <w:rFonts w:asciiTheme="minorEastAsia" w:hAnsiTheme="minorEastAsia"/>
          <w:b/>
          <w:bCs/>
          <w:szCs w:val="21"/>
        </w:rPr>
      </w:pPr>
      <w:r w:rsidRPr="00D21A09">
        <w:rPr>
          <w:rFonts w:asciiTheme="minorEastAsia" w:hAnsiTheme="minorEastAsia" w:hint="eastAsia"/>
          <w:b/>
          <w:bCs/>
          <w:szCs w:val="21"/>
        </w:rPr>
        <w:t>令和</w:t>
      </w:r>
      <w:r w:rsidR="00CD68FA">
        <w:rPr>
          <w:rFonts w:asciiTheme="minorEastAsia" w:hAnsiTheme="minorEastAsia" w:hint="eastAsia"/>
          <w:b/>
          <w:bCs/>
          <w:szCs w:val="21"/>
        </w:rPr>
        <w:t>４</w:t>
      </w:r>
      <w:r w:rsidR="00327336" w:rsidRPr="00D21A09">
        <w:rPr>
          <w:rFonts w:asciiTheme="minorEastAsia" w:hAnsiTheme="minorEastAsia" w:hint="eastAsia"/>
          <w:b/>
          <w:bCs/>
          <w:szCs w:val="21"/>
        </w:rPr>
        <w:t>年度新人看護職員研修事業【</w:t>
      </w:r>
      <w:r w:rsidR="008A46EB" w:rsidRPr="00D21A09">
        <w:rPr>
          <w:rFonts w:asciiTheme="minorEastAsia" w:hAnsiTheme="minorEastAsia" w:hint="eastAsia"/>
          <w:b/>
          <w:bCs/>
          <w:szCs w:val="21"/>
        </w:rPr>
        <w:t>教</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育</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担</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当</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者</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研</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修</w:t>
      </w:r>
      <w:r w:rsidR="00327336" w:rsidRPr="00D21A09">
        <w:rPr>
          <w:rFonts w:asciiTheme="minorEastAsia" w:hAnsiTheme="minorEastAsia" w:hint="eastAsia"/>
          <w:b/>
          <w:bCs/>
          <w:szCs w:val="21"/>
        </w:rPr>
        <w:t>】プログラム（</w:t>
      </w:r>
      <w:r w:rsidR="00AC6AB1">
        <w:rPr>
          <w:rFonts w:asciiTheme="minorEastAsia" w:hAnsiTheme="minorEastAsia" w:hint="eastAsia"/>
          <w:b/>
          <w:bCs/>
          <w:szCs w:val="21"/>
        </w:rPr>
        <w:t>６</w:t>
      </w:r>
      <w:r w:rsidR="00327336" w:rsidRPr="00D21A09">
        <w:rPr>
          <w:rFonts w:asciiTheme="minorEastAsia" w:hAnsiTheme="minorEastAsia" w:hint="eastAsia"/>
          <w:b/>
          <w:bCs/>
          <w:szCs w:val="21"/>
        </w:rPr>
        <w:t>日間）</w:t>
      </w:r>
    </w:p>
    <w:p w14:paraId="63C0F50F" w14:textId="77777777" w:rsidR="00D21A09" w:rsidRPr="00AC6AB1" w:rsidRDefault="00D21A09" w:rsidP="00A862B3">
      <w:pPr>
        <w:spacing w:line="280" w:lineRule="exact"/>
        <w:contextualSpacing/>
        <w:mirrorIndents/>
        <w:jc w:val="center"/>
        <w:rPr>
          <w:rFonts w:asciiTheme="minorEastAsia" w:hAnsiTheme="minorEastAsia"/>
          <w:szCs w:val="21"/>
        </w:rPr>
      </w:pPr>
    </w:p>
    <w:p w14:paraId="2CAED872" w14:textId="6F0E90E5" w:rsidR="00B03F00" w:rsidRPr="00D21A09" w:rsidRDefault="00E137E3" w:rsidP="00AC6AB1">
      <w:pPr>
        <w:spacing w:line="280" w:lineRule="exact"/>
        <w:ind w:firstLineChars="100" w:firstLine="210"/>
        <w:contextualSpacing/>
        <w:mirrorIndents/>
        <w:jc w:val="left"/>
        <w:rPr>
          <w:rFonts w:asciiTheme="minorEastAsia" w:hAnsiTheme="minorEastAsia"/>
          <w:szCs w:val="21"/>
        </w:rPr>
      </w:pPr>
      <w:r w:rsidRPr="00D21A09">
        <w:rPr>
          <w:rFonts w:asciiTheme="minorEastAsia" w:hAnsiTheme="minorEastAsia" w:hint="eastAsia"/>
          <w:szCs w:val="21"/>
        </w:rPr>
        <w:t>教育担当者の定義（ガイドラインの定義）</w:t>
      </w:r>
      <w:r w:rsidR="00D21A09">
        <w:rPr>
          <w:rFonts w:asciiTheme="minorEastAsia" w:hAnsiTheme="minorEastAsia" w:hint="eastAsia"/>
          <w:szCs w:val="21"/>
        </w:rPr>
        <w:t>：</w:t>
      </w:r>
      <w:r w:rsidRPr="00D21A09">
        <w:rPr>
          <w:rFonts w:asciiTheme="minorEastAsia" w:hAnsiTheme="minorEastAsia" w:hint="eastAsia"/>
          <w:szCs w:val="21"/>
        </w:rPr>
        <w:t xml:space="preserve"> 教育担当者は、看護部門の新人看護職員の教育方針に基づき、各部署で実施される研修の企画、運営を中心となって行う者であり、実地指導者への助言及び指導、また新人看護職員への指導、評価を行う者である。</w:t>
      </w:r>
    </w:p>
    <w:p w14:paraId="0C640CBB" w14:textId="77777777" w:rsidR="00DF3A49" w:rsidRDefault="00DF3A49" w:rsidP="00D21A09">
      <w:pPr>
        <w:spacing w:line="280" w:lineRule="exact"/>
        <w:contextualSpacing/>
        <w:mirrorIndents/>
        <w:rPr>
          <w:rFonts w:asciiTheme="minorEastAsia" w:hAnsiTheme="minorEastAsia" w:cs="Times New Roman"/>
          <w:szCs w:val="21"/>
        </w:rPr>
      </w:pPr>
    </w:p>
    <w:p w14:paraId="26334C7C" w14:textId="77777777" w:rsidR="00350934" w:rsidRDefault="00C94C0F" w:rsidP="00350934">
      <w:pPr>
        <w:spacing w:line="280" w:lineRule="exact"/>
        <w:ind w:leftChars="-67" w:hangingChars="67" w:hanging="141"/>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303E83" w:rsidRPr="00D21A09">
        <w:rPr>
          <w:rFonts w:asciiTheme="minorEastAsia" w:hAnsiTheme="minorEastAsia" w:cs="Times New Roman" w:hint="eastAsia"/>
          <w:kern w:val="0"/>
          <w:szCs w:val="21"/>
        </w:rPr>
        <w:t>目</w:t>
      </w:r>
      <w:r w:rsidR="00D21A09">
        <w:rPr>
          <w:rFonts w:asciiTheme="minorEastAsia" w:hAnsiTheme="minorEastAsia" w:cs="Times New Roman" w:hint="eastAsia"/>
          <w:kern w:val="0"/>
          <w:szCs w:val="21"/>
        </w:rPr>
        <w:t>的</w:t>
      </w:r>
      <w:r w:rsidRPr="00D21A09">
        <w:rPr>
          <w:rFonts w:asciiTheme="minorEastAsia" w:hAnsiTheme="minorEastAsia" w:cs="Times New Roman" w:hint="eastAsia"/>
          <w:szCs w:val="21"/>
        </w:rPr>
        <w:t>】</w:t>
      </w:r>
      <w:r w:rsidR="00834109" w:rsidRPr="00D21A09">
        <w:rPr>
          <w:rFonts w:asciiTheme="minorEastAsia" w:hAnsiTheme="minorEastAsia" w:cs="Times New Roman" w:hint="eastAsia"/>
          <w:szCs w:val="21"/>
        </w:rPr>
        <w:t>新人看護職員研修における教育担当者の役割を理解し、</w:t>
      </w:r>
      <w:r w:rsidR="00D60E3B" w:rsidRPr="00D21A09">
        <w:rPr>
          <w:rFonts w:asciiTheme="minorEastAsia" w:hAnsiTheme="minorEastAsia" w:cs="Times New Roman" w:hint="eastAsia"/>
          <w:szCs w:val="21"/>
        </w:rPr>
        <w:t>新</w:t>
      </w:r>
      <w:r w:rsidR="002C5401" w:rsidRPr="00D21A09">
        <w:rPr>
          <w:rFonts w:asciiTheme="minorEastAsia" w:hAnsiTheme="minorEastAsia" w:cs="Times New Roman" w:hint="eastAsia"/>
          <w:szCs w:val="21"/>
        </w:rPr>
        <w:t>人</w:t>
      </w:r>
      <w:r w:rsidR="00D60E3B" w:rsidRPr="00D21A09">
        <w:rPr>
          <w:rFonts w:asciiTheme="minorEastAsia" w:hAnsiTheme="minorEastAsia" w:cs="Times New Roman" w:hint="eastAsia"/>
          <w:szCs w:val="21"/>
        </w:rPr>
        <w:t>看護職員の教育担当者として、教育方針に基づき各部署で</w:t>
      </w:r>
      <w:r w:rsidR="00667DB9" w:rsidRPr="00D21A09">
        <w:rPr>
          <w:rFonts w:asciiTheme="minorEastAsia" w:hAnsiTheme="minorEastAsia" w:cs="Times New Roman" w:hint="eastAsia"/>
          <w:szCs w:val="21"/>
        </w:rPr>
        <w:t>実施される新人看護職員研修の</w:t>
      </w:r>
      <w:r w:rsidR="00D60E3B" w:rsidRPr="00D21A09">
        <w:rPr>
          <w:rFonts w:asciiTheme="minorEastAsia" w:hAnsiTheme="minorEastAsia" w:cs="Times New Roman" w:hint="eastAsia"/>
          <w:szCs w:val="21"/>
        </w:rPr>
        <w:t>企画、運営を中心となって行う能力</w:t>
      </w:r>
      <w:r w:rsidR="00834109" w:rsidRPr="00D21A09">
        <w:rPr>
          <w:rFonts w:asciiTheme="minorEastAsia" w:hAnsiTheme="minorEastAsia" w:cs="Times New Roman" w:hint="eastAsia"/>
          <w:szCs w:val="21"/>
        </w:rPr>
        <w:t>を修得する。</w:t>
      </w:r>
    </w:p>
    <w:p w14:paraId="6D9CB345" w14:textId="2A44A323" w:rsidR="00834109" w:rsidRPr="00D21A09" w:rsidRDefault="008C01A7" w:rsidP="00350934">
      <w:pPr>
        <w:spacing w:line="280" w:lineRule="exact"/>
        <w:ind w:leftChars="-67" w:hangingChars="67" w:hanging="141"/>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98036F" w:rsidRPr="00D21A09">
        <w:rPr>
          <w:rFonts w:asciiTheme="minorEastAsia" w:hAnsiTheme="minorEastAsia" w:cs="Times New Roman" w:hint="eastAsia"/>
          <w:szCs w:val="21"/>
        </w:rPr>
        <w:t>研修目標</w:t>
      </w:r>
      <w:r w:rsidRPr="00D21A09">
        <w:rPr>
          <w:rFonts w:asciiTheme="minorEastAsia" w:hAnsiTheme="minorEastAsia" w:cs="Times New Roman" w:hint="eastAsia"/>
          <w:szCs w:val="21"/>
        </w:rPr>
        <w:t>】</w:t>
      </w:r>
      <w:r w:rsidR="005541B3" w:rsidRPr="00D21A09">
        <w:rPr>
          <w:rFonts w:asciiTheme="minorEastAsia" w:hAnsiTheme="minorEastAsia" w:cs="Times New Roman" w:hint="eastAsia"/>
          <w:szCs w:val="21"/>
        </w:rPr>
        <w:t xml:space="preserve">１ </w:t>
      </w:r>
      <w:r w:rsidR="00834109" w:rsidRPr="00D21A09">
        <w:rPr>
          <w:rFonts w:asciiTheme="minorEastAsia" w:hAnsiTheme="minorEastAsia" w:cs="Times New Roman" w:hint="eastAsia"/>
          <w:szCs w:val="21"/>
        </w:rPr>
        <w:t>新人看護職員研修</w:t>
      </w:r>
      <w:r w:rsidR="00895792" w:rsidRPr="00D21A09">
        <w:rPr>
          <w:rFonts w:asciiTheme="minorEastAsia" w:hAnsiTheme="minorEastAsia" w:cs="Times New Roman" w:hint="eastAsia"/>
          <w:szCs w:val="21"/>
        </w:rPr>
        <w:t>ガイドラインについて理解できる。</w:t>
      </w:r>
    </w:p>
    <w:p w14:paraId="43E80F00" w14:textId="77777777" w:rsidR="003040D6" w:rsidRDefault="005541B3" w:rsidP="00350934">
      <w:pPr>
        <w:spacing w:line="280" w:lineRule="exact"/>
        <w:ind w:leftChars="539" w:left="1483" w:hangingChars="167" w:hanging="351"/>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２ </w:t>
      </w:r>
      <w:r w:rsidR="00BA26DE" w:rsidRPr="00D21A09">
        <w:rPr>
          <w:rFonts w:asciiTheme="minorEastAsia" w:hAnsiTheme="minorEastAsia" w:cs="Times New Roman" w:hint="eastAsia"/>
          <w:szCs w:val="21"/>
        </w:rPr>
        <w:t>新人</w:t>
      </w:r>
      <w:r w:rsidR="005576B4" w:rsidRPr="00D21A09">
        <w:rPr>
          <w:rFonts w:asciiTheme="minorEastAsia" w:hAnsiTheme="minorEastAsia" w:cs="Times New Roman" w:hint="eastAsia"/>
          <w:szCs w:val="21"/>
        </w:rPr>
        <w:t>看護職員</w:t>
      </w:r>
      <w:r w:rsidR="00BA26DE" w:rsidRPr="00D21A09">
        <w:rPr>
          <w:rFonts w:asciiTheme="minorEastAsia" w:hAnsiTheme="minorEastAsia" w:cs="Times New Roman" w:hint="eastAsia"/>
          <w:szCs w:val="21"/>
        </w:rPr>
        <w:t>と指導する実地指導者の現状を理解し、多様化している教育・支援</w:t>
      </w:r>
      <w:r w:rsidR="00EF24D4" w:rsidRPr="00D21A09">
        <w:rPr>
          <w:rFonts w:asciiTheme="minorEastAsia" w:hAnsiTheme="minorEastAsia" w:cs="Times New Roman" w:hint="eastAsia"/>
          <w:szCs w:val="21"/>
        </w:rPr>
        <w:t>のあり方</w:t>
      </w:r>
    </w:p>
    <w:p w14:paraId="2F963EE0" w14:textId="20C515F5" w:rsidR="00BA26DE" w:rsidRPr="00D21A09" w:rsidRDefault="00EF24D4" w:rsidP="003040D6">
      <w:pPr>
        <w:spacing w:line="280" w:lineRule="exact"/>
        <w:ind w:leftChars="689" w:left="1483" w:hangingChars="17" w:hanging="36"/>
        <w:contextualSpacing/>
        <w:mirrorIndents/>
        <w:rPr>
          <w:rFonts w:asciiTheme="minorEastAsia" w:hAnsiTheme="minorEastAsia" w:cs="Times New Roman"/>
          <w:szCs w:val="21"/>
        </w:rPr>
      </w:pPr>
      <w:r w:rsidRPr="00D21A09">
        <w:rPr>
          <w:rFonts w:asciiTheme="minorEastAsia" w:hAnsiTheme="minorEastAsia" w:cs="Times New Roman" w:hint="eastAsia"/>
          <w:szCs w:val="21"/>
        </w:rPr>
        <w:t>について理解できる</w:t>
      </w:r>
      <w:r w:rsidR="00BA26DE" w:rsidRPr="00D21A09">
        <w:rPr>
          <w:rFonts w:asciiTheme="minorEastAsia" w:hAnsiTheme="minorEastAsia" w:cs="Times New Roman" w:hint="eastAsia"/>
          <w:szCs w:val="21"/>
        </w:rPr>
        <w:t>。</w:t>
      </w:r>
    </w:p>
    <w:p w14:paraId="05E82F62" w14:textId="77777777" w:rsidR="00010C88" w:rsidRDefault="005541B3" w:rsidP="00350934">
      <w:pPr>
        <w:spacing w:line="280" w:lineRule="exact"/>
        <w:ind w:firstLineChars="540" w:firstLine="1134"/>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３ </w:t>
      </w:r>
      <w:r w:rsidR="00895792" w:rsidRPr="00D21A09">
        <w:rPr>
          <w:rFonts w:asciiTheme="minorEastAsia" w:hAnsiTheme="minorEastAsia" w:cs="Times New Roman" w:hint="eastAsia"/>
          <w:szCs w:val="21"/>
        </w:rPr>
        <w:t>新人看護職員研修に関わる看護職</w:t>
      </w:r>
      <w:r w:rsidR="005576B4" w:rsidRPr="00D21A09">
        <w:rPr>
          <w:rFonts w:asciiTheme="minorEastAsia" w:hAnsiTheme="minorEastAsia" w:cs="Times New Roman" w:hint="eastAsia"/>
          <w:szCs w:val="21"/>
        </w:rPr>
        <w:t>員</w:t>
      </w:r>
      <w:r w:rsidR="00895792" w:rsidRPr="00D21A09">
        <w:rPr>
          <w:rFonts w:asciiTheme="minorEastAsia" w:hAnsiTheme="minorEastAsia" w:cs="Times New Roman" w:hint="eastAsia"/>
          <w:szCs w:val="21"/>
        </w:rPr>
        <w:t>のメンタルサポートの重要性が理解できる。</w:t>
      </w:r>
    </w:p>
    <w:p w14:paraId="67B931DC" w14:textId="3E8EC353" w:rsidR="00834109" w:rsidRPr="00D21A09" w:rsidRDefault="005541B3" w:rsidP="00350934">
      <w:pPr>
        <w:spacing w:line="280" w:lineRule="exact"/>
        <w:ind w:firstLineChars="540" w:firstLine="1134"/>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４ </w:t>
      </w:r>
      <w:r w:rsidR="00EF24D4" w:rsidRPr="00D21A09">
        <w:rPr>
          <w:rFonts w:asciiTheme="minorEastAsia" w:hAnsiTheme="minorEastAsia" w:cs="Times New Roman" w:hint="eastAsia"/>
          <w:szCs w:val="21"/>
        </w:rPr>
        <w:t>部署における新人看護職</w:t>
      </w:r>
      <w:r w:rsidR="008011C6" w:rsidRPr="00D21A09">
        <w:rPr>
          <w:rFonts w:asciiTheme="minorEastAsia" w:hAnsiTheme="minorEastAsia" w:cs="Times New Roman" w:hint="eastAsia"/>
          <w:szCs w:val="21"/>
        </w:rPr>
        <w:t>員</w:t>
      </w:r>
      <w:r w:rsidR="00EF24D4" w:rsidRPr="00D21A09">
        <w:rPr>
          <w:rFonts w:asciiTheme="minorEastAsia" w:hAnsiTheme="minorEastAsia" w:cs="Times New Roman" w:hint="eastAsia"/>
          <w:szCs w:val="21"/>
        </w:rPr>
        <w:t>研修</w:t>
      </w:r>
      <w:r w:rsidR="00CE4F40" w:rsidRPr="00D21A09">
        <w:rPr>
          <w:rFonts w:asciiTheme="minorEastAsia" w:hAnsiTheme="minorEastAsia" w:cs="Times New Roman" w:hint="eastAsia"/>
          <w:szCs w:val="21"/>
        </w:rPr>
        <w:t>の</w:t>
      </w:r>
      <w:r w:rsidR="00EF24D4" w:rsidRPr="00D21A09">
        <w:rPr>
          <w:rFonts w:asciiTheme="minorEastAsia" w:hAnsiTheme="minorEastAsia" w:cs="Times New Roman" w:hint="eastAsia"/>
          <w:szCs w:val="21"/>
        </w:rPr>
        <w:t>教育計画の立案・評価の考え方が理解できる。</w:t>
      </w:r>
    </w:p>
    <w:p w14:paraId="6291209D" w14:textId="3FE4D2E2" w:rsidR="00D14A5D" w:rsidRDefault="005541B3" w:rsidP="003040D6">
      <w:pPr>
        <w:spacing w:line="280" w:lineRule="exact"/>
        <w:ind w:firstLineChars="540" w:firstLine="1134"/>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５ </w:t>
      </w:r>
      <w:r w:rsidR="00EF24D4" w:rsidRPr="00D21A09">
        <w:rPr>
          <w:rFonts w:asciiTheme="minorEastAsia" w:hAnsiTheme="minorEastAsia" w:cs="Times New Roman" w:hint="eastAsia"/>
          <w:szCs w:val="21"/>
        </w:rPr>
        <w:t>教育担当者の役割を知り、自己の課題がわかる。</w:t>
      </w:r>
      <w:r w:rsidR="00EF24D4" w:rsidRPr="00D21A09">
        <w:rPr>
          <w:rFonts w:asciiTheme="minorEastAsia" w:hAnsiTheme="minorEastAsia" w:cs="Times New Roman"/>
          <w:szCs w:val="21"/>
        </w:rPr>
        <w:t xml:space="preserve"> </w:t>
      </w:r>
    </w:p>
    <w:p w14:paraId="49D21988" w14:textId="21F11844" w:rsidR="00D14A5D" w:rsidRDefault="00545142" w:rsidP="00350934">
      <w:pPr>
        <w:spacing w:line="280" w:lineRule="exact"/>
        <w:ind w:leftChars="-67" w:hangingChars="67" w:hanging="141"/>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EC2A6D" w:rsidRPr="00D21A09">
        <w:rPr>
          <w:rFonts w:asciiTheme="minorEastAsia" w:hAnsiTheme="minorEastAsia" w:cs="Times New Roman" w:hint="eastAsia"/>
          <w:kern w:val="0"/>
          <w:szCs w:val="21"/>
        </w:rPr>
        <w:t>対象者</w:t>
      </w:r>
      <w:r w:rsidRPr="00D21A09">
        <w:rPr>
          <w:rFonts w:asciiTheme="minorEastAsia" w:hAnsiTheme="minorEastAsia" w:cs="Times New Roman" w:hint="eastAsia"/>
          <w:szCs w:val="21"/>
        </w:rPr>
        <w:t>】</w:t>
      </w:r>
      <w:r w:rsidR="000252C2" w:rsidRPr="00D21A09">
        <w:rPr>
          <w:rFonts w:asciiTheme="minorEastAsia" w:hAnsiTheme="minorEastAsia" w:cs="Times New Roman" w:hint="eastAsia"/>
          <w:szCs w:val="21"/>
        </w:rPr>
        <w:t>「</w:t>
      </w:r>
      <w:r w:rsidRPr="00D21A09">
        <w:rPr>
          <w:rFonts w:asciiTheme="minorEastAsia" w:hAnsiTheme="minorEastAsia" w:cs="Times New Roman" w:hint="eastAsia"/>
          <w:szCs w:val="21"/>
        </w:rPr>
        <w:t>新人看護職員研修ガ</w:t>
      </w:r>
      <w:r w:rsidR="00C86E1A" w:rsidRPr="00D21A09">
        <w:rPr>
          <w:rFonts w:asciiTheme="minorEastAsia" w:hAnsiTheme="minorEastAsia" w:cs="Times New Roman" w:hint="eastAsia"/>
          <w:szCs w:val="21"/>
        </w:rPr>
        <w:t>イドライン」で規定された教育担当者としての役割を担う</w:t>
      </w:r>
      <w:r w:rsidR="00350934">
        <w:rPr>
          <w:rFonts w:asciiTheme="minorEastAsia" w:hAnsiTheme="minorEastAsia" w:cs="Times New Roman" w:hint="eastAsia"/>
          <w:szCs w:val="21"/>
        </w:rPr>
        <w:t>者</w:t>
      </w:r>
    </w:p>
    <w:p w14:paraId="2140B0F0" w14:textId="64372B8A" w:rsidR="00D14A5D" w:rsidRDefault="00303E83" w:rsidP="00350934">
      <w:pPr>
        <w:spacing w:line="280" w:lineRule="exact"/>
        <w:ind w:leftChars="-67" w:hangingChars="67" w:hanging="141"/>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【定員</w:t>
      </w:r>
      <w:r w:rsidR="00EF24D4" w:rsidRPr="00D21A09">
        <w:rPr>
          <w:rFonts w:asciiTheme="minorEastAsia" w:hAnsiTheme="minorEastAsia" w:cs="Times New Roman" w:hint="eastAsia"/>
          <w:szCs w:val="21"/>
        </w:rPr>
        <w:t>】</w:t>
      </w:r>
      <w:r w:rsidR="008133D2" w:rsidRPr="00D21A09">
        <w:rPr>
          <w:rFonts w:asciiTheme="minorEastAsia" w:hAnsiTheme="minorEastAsia" w:cs="Times New Roman" w:hint="eastAsia"/>
          <w:szCs w:val="21"/>
        </w:rPr>
        <w:t>３０</w:t>
      </w:r>
      <w:r w:rsidR="008F35BF" w:rsidRPr="00D21A09">
        <w:rPr>
          <w:rFonts w:asciiTheme="minorEastAsia" w:hAnsiTheme="minorEastAsia" w:cs="Times New Roman" w:hint="eastAsia"/>
          <w:szCs w:val="21"/>
        </w:rPr>
        <w:t>名</w:t>
      </w:r>
      <w:r w:rsidR="00350934">
        <w:rPr>
          <w:rFonts w:asciiTheme="minorEastAsia" w:hAnsiTheme="minorEastAsia" w:cs="Times New Roman" w:hint="eastAsia"/>
          <w:szCs w:val="21"/>
        </w:rPr>
        <w:t>程度</w:t>
      </w:r>
    </w:p>
    <w:p w14:paraId="6320798C" w14:textId="338E4B17" w:rsidR="00D14A5D" w:rsidRPr="00D21A09" w:rsidRDefault="00EF24D4" w:rsidP="00350934">
      <w:pPr>
        <w:spacing w:line="280" w:lineRule="exact"/>
        <w:ind w:leftChars="-67" w:hangingChars="67" w:hanging="141"/>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w:t>
      </w:r>
      <w:r w:rsidR="0098036F" w:rsidRPr="00D21A09">
        <w:rPr>
          <w:rFonts w:asciiTheme="minorEastAsia" w:hAnsiTheme="minorEastAsia" w:cs="Times New Roman" w:hint="eastAsia"/>
          <w:szCs w:val="21"/>
        </w:rPr>
        <w:t>研修期間</w:t>
      </w:r>
      <w:r w:rsidR="00AC6AB1">
        <w:rPr>
          <w:rFonts w:asciiTheme="minorEastAsia" w:hAnsiTheme="minorEastAsia" w:cs="Times New Roman" w:hint="eastAsia"/>
          <w:szCs w:val="21"/>
        </w:rPr>
        <w:t>・時間数</w:t>
      </w:r>
      <w:r w:rsidRPr="00D21A09">
        <w:rPr>
          <w:rFonts w:asciiTheme="minorEastAsia" w:hAnsiTheme="minorEastAsia" w:cs="Times New Roman" w:hint="eastAsia"/>
          <w:szCs w:val="21"/>
        </w:rPr>
        <w:t>】</w:t>
      </w:r>
      <w:r w:rsidR="00AC6AB1">
        <w:rPr>
          <w:rFonts w:asciiTheme="minorEastAsia" w:hAnsiTheme="minorEastAsia" w:cs="Times New Roman" w:hint="eastAsia"/>
          <w:szCs w:val="21"/>
        </w:rPr>
        <w:t>６</w:t>
      </w:r>
      <w:r w:rsidRPr="00D21A09">
        <w:rPr>
          <w:rFonts w:asciiTheme="minorEastAsia" w:hAnsiTheme="minorEastAsia" w:cs="Times New Roman" w:hint="eastAsia"/>
          <w:szCs w:val="21"/>
        </w:rPr>
        <w:t>日間</w:t>
      </w:r>
      <w:r w:rsidR="00AC6AB1">
        <w:rPr>
          <w:rFonts w:asciiTheme="minorEastAsia" w:hAnsiTheme="minorEastAsia" w:cs="Times New Roman" w:hint="eastAsia"/>
          <w:szCs w:val="21"/>
        </w:rPr>
        <w:t>（2</w:t>
      </w:r>
      <w:r w:rsidR="00AC6AB1">
        <w:rPr>
          <w:rFonts w:asciiTheme="minorEastAsia" w:hAnsiTheme="minorEastAsia" w:cs="Times New Roman"/>
          <w:szCs w:val="21"/>
        </w:rPr>
        <w:t>8</w:t>
      </w:r>
      <w:r w:rsidR="00AC6AB1">
        <w:rPr>
          <w:rFonts w:asciiTheme="minorEastAsia" w:hAnsiTheme="minorEastAsia" w:cs="Times New Roman" w:hint="eastAsia"/>
          <w:szCs w:val="21"/>
        </w:rPr>
        <w:t>時間）</w:t>
      </w:r>
    </w:p>
    <w:p w14:paraId="46B5DF05" w14:textId="77777777" w:rsidR="004B6F04" w:rsidRDefault="00BA70A2" w:rsidP="004B6F04">
      <w:pPr>
        <w:spacing w:line="280" w:lineRule="exact"/>
        <w:ind w:leftChars="-67" w:hangingChars="67" w:hanging="141"/>
        <w:contextualSpacing/>
        <w:mirrorIndents/>
        <w:rPr>
          <w:rFonts w:asciiTheme="minorEastAsia" w:hAnsiTheme="minorEastAsia" w:cs="Times New Roman"/>
          <w:szCs w:val="21"/>
        </w:rPr>
      </w:pPr>
      <w:r w:rsidRPr="00D21A09">
        <w:rPr>
          <w:rFonts w:asciiTheme="minorEastAsia" w:hAnsiTheme="minorEastAsia" w:cs="Times New Roman" w:hint="eastAsia"/>
          <w:szCs w:val="21"/>
        </w:rPr>
        <w:t>【プログラム</w:t>
      </w:r>
      <w:r w:rsidR="00222575" w:rsidRPr="00D21A09">
        <w:rPr>
          <w:rFonts w:asciiTheme="minorEastAsia" w:hAnsiTheme="minorEastAsia" w:cs="Times New Roman" w:hint="eastAsia"/>
          <w:szCs w:val="21"/>
        </w:rPr>
        <w:t>】</w:t>
      </w:r>
    </w:p>
    <w:p w14:paraId="1125131E" w14:textId="656E647E" w:rsidR="00374FBC" w:rsidRPr="004B6F04" w:rsidRDefault="003237A0" w:rsidP="004B6F04">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color w:val="000000" w:themeColor="text1"/>
          <w:kern w:val="0"/>
          <w:szCs w:val="21"/>
        </w:rPr>
        <w:t>自施設の看護職員全体の教育計画及び新人研修について</w:t>
      </w:r>
      <w:r w:rsidR="00A25FD6" w:rsidRPr="00D21A09">
        <w:rPr>
          <w:rFonts w:asciiTheme="minorEastAsia" w:hAnsiTheme="minorEastAsia" w:cs="Times New Roman" w:hint="eastAsia"/>
          <w:color w:val="000000" w:themeColor="text1"/>
          <w:kern w:val="0"/>
          <w:szCs w:val="21"/>
        </w:rPr>
        <w:t>事前</w:t>
      </w:r>
      <w:r w:rsidRPr="00D21A09">
        <w:rPr>
          <w:rFonts w:asciiTheme="minorEastAsia" w:hAnsiTheme="minorEastAsia" w:cs="Times New Roman" w:hint="eastAsia"/>
          <w:color w:val="000000" w:themeColor="text1"/>
          <w:kern w:val="0"/>
          <w:szCs w:val="21"/>
        </w:rPr>
        <w:t>に把握の上、受講してくだ</w:t>
      </w:r>
      <w:r w:rsidR="00A25FD6" w:rsidRPr="00D21A09">
        <w:rPr>
          <w:rFonts w:asciiTheme="minorEastAsia" w:hAnsiTheme="minorEastAsia" w:cs="Times New Roman" w:hint="eastAsia"/>
          <w:color w:val="000000" w:themeColor="text1"/>
          <w:kern w:val="0"/>
          <w:szCs w:val="21"/>
        </w:rPr>
        <w:t>さい。</w:t>
      </w:r>
      <w:r w:rsidR="00374FBC" w:rsidRPr="00374FBC">
        <w:rPr>
          <w:rFonts w:asciiTheme="minorEastAsia" w:hAnsiTheme="minorEastAsia" w:cs="Times New Roman"/>
          <w:color w:val="000000" w:themeColor="text1"/>
          <w:kern w:val="0"/>
          <w:szCs w:val="21"/>
        </w:rPr>
        <w:t>No</w:t>
      </w:r>
      <w:r w:rsidR="003040D6">
        <w:rPr>
          <w:rFonts w:asciiTheme="minorEastAsia" w:hAnsiTheme="minorEastAsia" w:cs="Times New Roman" w:hint="eastAsia"/>
          <w:color w:val="000000" w:themeColor="text1"/>
          <w:kern w:val="0"/>
          <w:szCs w:val="21"/>
        </w:rPr>
        <w:t>1</w:t>
      </w:r>
      <w:r w:rsidR="00374FBC" w:rsidRPr="00374FBC">
        <w:rPr>
          <w:rFonts w:asciiTheme="minorEastAsia" w:hAnsiTheme="minorEastAsia" w:cs="Times New Roman" w:hint="eastAsia"/>
          <w:color w:val="000000" w:themeColor="text1"/>
          <w:kern w:val="0"/>
          <w:szCs w:val="21"/>
        </w:rPr>
        <w:t>の研修は、研修責任者と合同開催です。その際</w:t>
      </w:r>
      <w:r w:rsidR="00374FBC">
        <w:rPr>
          <w:rFonts w:asciiTheme="minorEastAsia" w:hAnsiTheme="minorEastAsia" w:cs="Times New Roman" w:hint="eastAsia"/>
          <w:color w:val="000000" w:themeColor="text1"/>
          <w:kern w:val="0"/>
          <w:szCs w:val="21"/>
        </w:rPr>
        <w:t>の</w:t>
      </w:r>
      <w:r w:rsidR="00374FBC" w:rsidRPr="00374FBC">
        <w:rPr>
          <w:rFonts w:asciiTheme="minorEastAsia" w:hAnsiTheme="minorEastAsia" w:cs="Times New Roman" w:hint="eastAsia"/>
          <w:color w:val="000000" w:themeColor="text1"/>
          <w:kern w:val="0"/>
          <w:szCs w:val="21"/>
        </w:rPr>
        <w:t>資料として「厚生労働省：新人護職員研修ガイドライン」を配布します。</w:t>
      </w:r>
      <w:r w:rsidR="00D14A5D">
        <w:rPr>
          <w:rFonts w:asciiTheme="minorEastAsia" w:hAnsiTheme="minorEastAsia" w:cs="Times New Roman" w:hint="eastAsia"/>
          <w:color w:val="000000" w:themeColor="text1"/>
          <w:kern w:val="0"/>
          <w:szCs w:val="21"/>
        </w:rPr>
        <w:t>毎</w:t>
      </w:r>
      <w:r w:rsidR="00374FBC" w:rsidRPr="00374FBC">
        <w:rPr>
          <w:rFonts w:asciiTheme="minorEastAsia" w:hAnsiTheme="minorEastAsia" w:cs="Times New Roman" w:hint="eastAsia"/>
          <w:color w:val="000000" w:themeColor="text1"/>
          <w:kern w:val="0"/>
          <w:szCs w:val="21"/>
        </w:rPr>
        <w:t>研修</w:t>
      </w:r>
      <w:r w:rsidR="00D14A5D">
        <w:rPr>
          <w:rFonts w:asciiTheme="minorEastAsia" w:hAnsiTheme="minorEastAsia" w:cs="Times New Roman" w:hint="eastAsia"/>
          <w:color w:val="000000" w:themeColor="text1"/>
          <w:kern w:val="0"/>
          <w:szCs w:val="21"/>
        </w:rPr>
        <w:t>時に</w:t>
      </w:r>
      <w:r w:rsidR="00374FBC" w:rsidRPr="00374FBC">
        <w:rPr>
          <w:rFonts w:asciiTheme="minorEastAsia" w:hAnsiTheme="minorEastAsia" w:cs="Times New Roman" w:hint="eastAsia"/>
          <w:color w:val="000000" w:themeColor="text1"/>
          <w:kern w:val="0"/>
          <w:szCs w:val="21"/>
        </w:rPr>
        <w:t>持参してください。</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5670"/>
        <w:gridCol w:w="2552"/>
      </w:tblGrid>
      <w:tr w:rsidR="001E66E0" w:rsidRPr="001412B0" w14:paraId="13353622" w14:textId="77777777" w:rsidTr="0091419C">
        <w:trPr>
          <w:trHeight w:val="261"/>
        </w:trPr>
        <w:tc>
          <w:tcPr>
            <w:tcW w:w="426" w:type="dxa"/>
            <w:tcBorders>
              <w:top w:val="single" w:sz="4" w:space="0" w:color="auto"/>
              <w:left w:val="single" w:sz="4" w:space="0" w:color="auto"/>
              <w:bottom w:val="single" w:sz="4" w:space="0" w:color="auto"/>
              <w:right w:val="single" w:sz="4" w:space="0" w:color="auto"/>
            </w:tcBorders>
            <w:vAlign w:val="center"/>
          </w:tcPr>
          <w:p w14:paraId="36A9909B" w14:textId="77777777" w:rsidR="001E66E0" w:rsidRPr="001412B0" w:rsidRDefault="001E66E0" w:rsidP="000F0F8C">
            <w:pPr>
              <w:jc w:val="center"/>
              <w:rPr>
                <w:rFonts w:asciiTheme="minorEastAsia" w:hAnsiTheme="minorEastAsia" w:cs="Times New Roman"/>
                <w:szCs w:val="21"/>
              </w:rPr>
            </w:pPr>
            <w:r>
              <w:rPr>
                <w:rFonts w:asciiTheme="minorEastAsia" w:hAnsiTheme="minorEastAsia" w:cs="Times New Roman" w:hint="eastAsia"/>
                <w:szCs w:val="21"/>
              </w:rPr>
              <w:t>N0</w:t>
            </w:r>
          </w:p>
        </w:tc>
        <w:tc>
          <w:tcPr>
            <w:tcW w:w="1559" w:type="dxa"/>
            <w:tcBorders>
              <w:top w:val="single" w:sz="4" w:space="0" w:color="auto"/>
              <w:left w:val="single" w:sz="4" w:space="0" w:color="auto"/>
              <w:bottom w:val="single" w:sz="4" w:space="0" w:color="auto"/>
            </w:tcBorders>
            <w:vAlign w:val="center"/>
          </w:tcPr>
          <w:p w14:paraId="221D48BA" w14:textId="77777777" w:rsidR="001E66E0" w:rsidRPr="001412B0" w:rsidRDefault="001E66E0" w:rsidP="000F0F8C">
            <w:pPr>
              <w:jc w:val="center"/>
              <w:rPr>
                <w:rFonts w:asciiTheme="minorEastAsia" w:hAnsiTheme="minorEastAsia" w:cs="Times New Roman"/>
                <w:szCs w:val="21"/>
              </w:rPr>
            </w:pPr>
            <w:r w:rsidRPr="001412B0">
              <w:rPr>
                <w:rFonts w:asciiTheme="minorEastAsia" w:hAnsiTheme="minorEastAsia" w:cs="Times New Roman" w:hint="eastAsia"/>
                <w:szCs w:val="21"/>
              </w:rPr>
              <w:t>日時</w:t>
            </w:r>
          </w:p>
        </w:tc>
        <w:tc>
          <w:tcPr>
            <w:tcW w:w="5670" w:type="dxa"/>
            <w:tcBorders>
              <w:top w:val="single" w:sz="4" w:space="0" w:color="auto"/>
              <w:bottom w:val="single" w:sz="4" w:space="0" w:color="auto"/>
            </w:tcBorders>
            <w:vAlign w:val="center"/>
          </w:tcPr>
          <w:p w14:paraId="587BC6CF" w14:textId="77777777" w:rsidR="001E66E0" w:rsidRPr="001412B0" w:rsidRDefault="001E66E0" w:rsidP="000F0F8C">
            <w:pPr>
              <w:jc w:val="center"/>
              <w:rPr>
                <w:rFonts w:asciiTheme="minorEastAsia" w:hAnsiTheme="minorEastAsia" w:cs="Times New Roman"/>
                <w:szCs w:val="21"/>
              </w:rPr>
            </w:pPr>
            <w:r w:rsidRPr="001412B0">
              <w:rPr>
                <w:rFonts w:asciiTheme="minorEastAsia" w:hAnsiTheme="minorEastAsia" w:cs="Times New Roman" w:hint="eastAsia"/>
                <w:szCs w:val="21"/>
              </w:rPr>
              <w:t>研修項目と内容</w:t>
            </w:r>
          </w:p>
        </w:tc>
        <w:tc>
          <w:tcPr>
            <w:tcW w:w="2552" w:type="dxa"/>
            <w:tcBorders>
              <w:top w:val="single" w:sz="4" w:space="0" w:color="auto"/>
              <w:bottom w:val="single" w:sz="4" w:space="0" w:color="auto"/>
              <w:right w:val="single" w:sz="4" w:space="0" w:color="auto"/>
            </w:tcBorders>
            <w:vAlign w:val="center"/>
          </w:tcPr>
          <w:p w14:paraId="1F86D8BB" w14:textId="77777777" w:rsidR="001E66E0" w:rsidRPr="001412B0" w:rsidRDefault="001E66E0" w:rsidP="000F0F8C">
            <w:pPr>
              <w:jc w:val="center"/>
              <w:rPr>
                <w:rFonts w:asciiTheme="minorEastAsia" w:hAnsiTheme="minorEastAsia" w:cs="Times New Roman"/>
                <w:szCs w:val="21"/>
              </w:rPr>
            </w:pPr>
            <w:r w:rsidRPr="001412B0">
              <w:rPr>
                <w:rFonts w:asciiTheme="minorEastAsia" w:hAnsiTheme="minorEastAsia" w:cs="Times New Roman" w:hint="eastAsia"/>
                <w:szCs w:val="21"/>
              </w:rPr>
              <w:t>講師</w:t>
            </w:r>
          </w:p>
        </w:tc>
      </w:tr>
      <w:tr w:rsidR="001E66E0" w:rsidRPr="001412B0" w14:paraId="7147F583" w14:textId="77777777" w:rsidTr="0091419C">
        <w:trPr>
          <w:cantSplit/>
          <w:trHeight w:val="577"/>
        </w:trPr>
        <w:tc>
          <w:tcPr>
            <w:tcW w:w="426" w:type="dxa"/>
            <w:vMerge w:val="restart"/>
            <w:tcBorders>
              <w:top w:val="single" w:sz="4" w:space="0" w:color="auto"/>
              <w:left w:val="single" w:sz="4" w:space="0" w:color="auto"/>
            </w:tcBorders>
            <w:vAlign w:val="center"/>
          </w:tcPr>
          <w:p w14:paraId="7B6A72AA" w14:textId="77777777" w:rsidR="001E66E0" w:rsidRPr="001412B0" w:rsidRDefault="001E66E0" w:rsidP="000F0F8C">
            <w:pPr>
              <w:ind w:right="422"/>
              <w:jc w:val="center"/>
              <w:rPr>
                <w:rFonts w:asciiTheme="minorEastAsia" w:hAnsiTheme="minorEastAsia" w:cs="Times New Roman"/>
                <w:szCs w:val="21"/>
              </w:rPr>
            </w:pPr>
            <w:r>
              <w:rPr>
                <w:rFonts w:asciiTheme="minorEastAsia" w:hAnsiTheme="minorEastAsia" w:cs="Times New Roman" w:hint="eastAsia"/>
                <w:szCs w:val="21"/>
              </w:rPr>
              <w:t>１</w:t>
            </w:r>
          </w:p>
        </w:tc>
        <w:tc>
          <w:tcPr>
            <w:tcW w:w="1559" w:type="dxa"/>
            <w:tcBorders>
              <w:top w:val="single" w:sz="4" w:space="0" w:color="auto"/>
              <w:bottom w:val="dashSmallGap" w:sz="4" w:space="0" w:color="auto"/>
            </w:tcBorders>
          </w:tcPr>
          <w:p w14:paraId="3DBDEC6D" w14:textId="77777777" w:rsidR="001E66E0" w:rsidRPr="001E66E0" w:rsidRDefault="001E66E0" w:rsidP="000F0F8C">
            <w:pPr>
              <w:jc w:val="left"/>
              <w:rPr>
                <w:rFonts w:asciiTheme="minorEastAsia" w:hAnsiTheme="minorEastAsia" w:cs="Times New Roman"/>
                <w:szCs w:val="21"/>
              </w:rPr>
            </w:pPr>
            <w:r w:rsidRPr="001E66E0">
              <w:rPr>
                <w:rFonts w:asciiTheme="minorEastAsia" w:hAnsiTheme="minorEastAsia" w:cs="Times New Roman" w:hint="eastAsia"/>
                <w:szCs w:val="21"/>
              </w:rPr>
              <w:t>9</w:t>
            </w:r>
            <w:r w:rsidRPr="001E66E0">
              <w:rPr>
                <w:rFonts w:asciiTheme="minorEastAsia" w:hAnsiTheme="minorEastAsia" w:cs="Times New Roman"/>
                <w:szCs w:val="21"/>
              </w:rPr>
              <w:t>月</w:t>
            </w:r>
            <w:r w:rsidRPr="001E66E0">
              <w:rPr>
                <w:rFonts w:asciiTheme="minorEastAsia" w:hAnsiTheme="minorEastAsia" w:cs="Times New Roman" w:hint="eastAsia"/>
                <w:szCs w:val="21"/>
              </w:rPr>
              <w:t>3</w:t>
            </w:r>
            <w:r w:rsidRPr="001E66E0">
              <w:rPr>
                <w:rFonts w:asciiTheme="minorEastAsia" w:hAnsiTheme="minorEastAsia" w:cs="Times New Roman"/>
                <w:szCs w:val="21"/>
              </w:rPr>
              <w:t>日（土）</w:t>
            </w:r>
          </w:p>
          <w:p w14:paraId="3A23F76D" w14:textId="77777777" w:rsidR="001E66E0" w:rsidRPr="001E66E0" w:rsidRDefault="001E66E0" w:rsidP="000F0F8C">
            <w:pPr>
              <w:jc w:val="left"/>
              <w:rPr>
                <w:rFonts w:asciiTheme="minorEastAsia" w:hAnsiTheme="minorEastAsia" w:cs="Times New Roman"/>
                <w:szCs w:val="21"/>
              </w:rPr>
            </w:pPr>
            <w:r w:rsidRPr="001E66E0">
              <w:rPr>
                <w:rFonts w:asciiTheme="minorEastAsia" w:hAnsiTheme="minorEastAsia" w:cs="Times New Roman"/>
                <w:szCs w:val="21"/>
              </w:rPr>
              <w:t>9:50～10:00</w:t>
            </w:r>
          </w:p>
        </w:tc>
        <w:tc>
          <w:tcPr>
            <w:tcW w:w="5670" w:type="dxa"/>
            <w:tcBorders>
              <w:top w:val="single" w:sz="4" w:space="0" w:color="auto"/>
              <w:bottom w:val="dashSmallGap" w:sz="4" w:space="0" w:color="auto"/>
            </w:tcBorders>
          </w:tcPr>
          <w:p w14:paraId="10D7E4AC" w14:textId="77777777"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【研修責任者・教育担当者　合同開催】</w:t>
            </w:r>
          </w:p>
          <w:p w14:paraId="456C4651" w14:textId="77777777"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開会・オリエンテーション</w:t>
            </w:r>
          </w:p>
        </w:tc>
        <w:tc>
          <w:tcPr>
            <w:tcW w:w="2552" w:type="dxa"/>
            <w:vMerge w:val="restart"/>
            <w:tcBorders>
              <w:top w:val="single" w:sz="4" w:space="0" w:color="auto"/>
              <w:right w:val="single" w:sz="4" w:space="0" w:color="auto"/>
            </w:tcBorders>
            <w:vAlign w:val="center"/>
          </w:tcPr>
          <w:p w14:paraId="65D2753A" w14:textId="77777777" w:rsidR="001E66E0" w:rsidRPr="001412B0" w:rsidRDefault="001E66E0" w:rsidP="000F0F8C">
            <w:pPr>
              <w:snapToGrid w:val="0"/>
              <w:spacing w:before="100" w:beforeAutospacing="1" w:after="100" w:afterAutospacing="1"/>
              <w:contextualSpacing/>
              <w:rPr>
                <w:rFonts w:asciiTheme="minorEastAsia" w:hAnsiTheme="minorEastAsia" w:cs="Times New Roman"/>
                <w:szCs w:val="21"/>
              </w:rPr>
            </w:pPr>
            <w:r w:rsidRPr="001412B0">
              <w:rPr>
                <w:rFonts w:asciiTheme="minorEastAsia" w:hAnsiTheme="minorEastAsia" w:cs="Times New Roman" w:hint="eastAsia"/>
                <w:szCs w:val="21"/>
              </w:rPr>
              <w:t>湘南医療大学</w:t>
            </w:r>
          </w:p>
          <w:p w14:paraId="55E8302C" w14:textId="77777777" w:rsidR="001E66E0" w:rsidRDefault="001E66E0" w:rsidP="000F0F8C">
            <w:pPr>
              <w:snapToGrid w:val="0"/>
              <w:spacing w:before="100" w:beforeAutospacing="1" w:after="100" w:afterAutospacing="1"/>
              <w:contextualSpacing/>
              <w:rPr>
                <w:rFonts w:asciiTheme="minorEastAsia" w:hAnsiTheme="minorEastAsia" w:cs="Times New Roman"/>
                <w:szCs w:val="21"/>
              </w:rPr>
            </w:pPr>
            <w:r w:rsidRPr="001412B0">
              <w:rPr>
                <w:rFonts w:asciiTheme="minorEastAsia" w:hAnsiTheme="minorEastAsia" w:cs="Times New Roman" w:hint="eastAsia"/>
                <w:szCs w:val="21"/>
              </w:rPr>
              <w:t>保健医療学部</w:t>
            </w:r>
          </w:p>
          <w:p w14:paraId="478CFCB9" w14:textId="77777777" w:rsidR="001E66E0" w:rsidRPr="001412B0" w:rsidRDefault="001E66E0" w:rsidP="000F0F8C">
            <w:pPr>
              <w:snapToGrid w:val="0"/>
              <w:spacing w:before="100" w:beforeAutospacing="1" w:after="100" w:afterAutospacing="1"/>
              <w:contextualSpacing/>
              <w:rPr>
                <w:rFonts w:asciiTheme="minorEastAsia" w:hAnsiTheme="minorEastAsia" w:cs="Times New Roman"/>
                <w:szCs w:val="21"/>
              </w:rPr>
            </w:pPr>
            <w:r w:rsidRPr="001412B0">
              <w:rPr>
                <w:rFonts w:asciiTheme="minorEastAsia" w:hAnsiTheme="minorEastAsia" w:cs="Times New Roman" w:hint="eastAsia"/>
                <w:szCs w:val="21"/>
              </w:rPr>
              <w:t>看護学科</w:t>
            </w:r>
          </w:p>
          <w:p w14:paraId="06C81EE6" w14:textId="77777777" w:rsidR="001E66E0" w:rsidRPr="001412B0" w:rsidRDefault="001E66E0" w:rsidP="000F0F8C">
            <w:pPr>
              <w:snapToGrid w:val="0"/>
              <w:spacing w:before="100" w:beforeAutospacing="1" w:after="100" w:afterAutospacing="1"/>
              <w:contextualSpacing/>
              <w:rPr>
                <w:rFonts w:asciiTheme="minorEastAsia" w:hAnsiTheme="minorEastAsia" w:cs="Times New Roman"/>
                <w:szCs w:val="21"/>
              </w:rPr>
            </w:pPr>
            <w:r w:rsidRPr="001412B0">
              <w:rPr>
                <w:rFonts w:asciiTheme="minorEastAsia" w:hAnsiTheme="minorEastAsia" w:cs="Times New Roman" w:hint="eastAsia"/>
                <w:szCs w:val="21"/>
              </w:rPr>
              <w:t>教授</w:t>
            </w:r>
          </w:p>
          <w:p w14:paraId="4656214A" w14:textId="77777777" w:rsidR="001E66E0" w:rsidRPr="001412B0" w:rsidRDefault="001E66E0" w:rsidP="000F0F8C">
            <w:pPr>
              <w:snapToGrid w:val="0"/>
              <w:spacing w:before="100" w:beforeAutospacing="1" w:after="100" w:afterAutospacing="1"/>
              <w:contextualSpacing/>
              <w:rPr>
                <w:rFonts w:asciiTheme="minorEastAsia" w:hAnsiTheme="minorEastAsia" w:cs="Times New Roman"/>
                <w:szCs w:val="21"/>
              </w:rPr>
            </w:pPr>
            <w:r w:rsidRPr="001412B0">
              <w:rPr>
                <w:rFonts w:asciiTheme="minorEastAsia" w:hAnsiTheme="minorEastAsia" w:cs="Times New Roman" w:hint="eastAsia"/>
                <w:szCs w:val="21"/>
              </w:rPr>
              <w:t>川本 利恵子</w:t>
            </w:r>
            <w:r>
              <w:rPr>
                <w:rFonts w:asciiTheme="minorEastAsia" w:hAnsiTheme="minorEastAsia" w:cs="Times New Roman" w:hint="eastAsia"/>
                <w:szCs w:val="21"/>
              </w:rPr>
              <w:t xml:space="preserve">　</w:t>
            </w:r>
            <w:r w:rsidRPr="001412B0">
              <w:rPr>
                <w:rFonts w:asciiTheme="minorEastAsia" w:hAnsiTheme="minorEastAsia" w:cs="Times New Roman" w:hint="eastAsia"/>
                <w:szCs w:val="21"/>
              </w:rPr>
              <w:t>氏</w:t>
            </w:r>
          </w:p>
        </w:tc>
      </w:tr>
      <w:tr w:rsidR="001E66E0" w:rsidRPr="001412B0" w14:paraId="674807DF" w14:textId="77777777" w:rsidTr="0091419C">
        <w:trPr>
          <w:cantSplit/>
          <w:trHeight w:val="2435"/>
        </w:trPr>
        <w:tc>
          <w:tcPr>
            <w:tcW w:w="426" w:type="dxa"/>
            <w:vMerge/>
            <w:tcBorders>
              <w:left w:val="single" w:sz="4" w:space="0" w:color="auto"/>
              <w:bottom w:val="single" w:sz="4" w:space="0" w:color="auto"/>
            </w:tcBorders>
          </w:tcPr>
          <w:p w14:paraId="70A2966D" w14:textId="77777777" w:rsidR="001E66E0" w:rsidRPr="001412B0" w:rsidRDefault="001E66E0" w:rsidP="000F0F8C">
            <w:pPr>
              <w:rPr>
                <w:rFonts w:asciiTheme="minorEastAsia" w:hAnsiTheme="minorEastAsia" w:cs="Times New Roman"/>
                <w:szCs w:val="21"/>
              </w:rPr>
            </w:pPr>
          </w:p>
        </w:tc>
        <w:tc>
          <w:tcPr>
            <w:tcW w:w="1559" w:type="dxa"/>
            <w:tcBorders>
              <w:top w:val="dashSmallGap" w:sz="4" w:space="0" w:color="auto"/>
              <w:bottom w:val="single" w:sz="4" w:space="0" w:color="auto"/>
            </w:tcBorders>
          </w:tcPr>
          <w:p w14:paraId="2871CCE9" w14:textId="77777777" w:rsidR="001E66E0" w:rsidRPr="001412B0" w:rsidRDefault="001E66E0" w:rsidP="000F0F8C">
            <w:pPr>
              <w:jc w:val="left"/>
              <w:rPr>
                <w:rFonts w:asciiTheme="minorEastAsia" w:hAnsiTheme="minorEastAsia" w:cs="Times New Roman"/>
                <w:szCs w:val="21"/>
              </w:rPr>
            </w:pPr>
            <w:r w:rsidRPr="001412B0">
              <w:rPr>
                <w:rFonts w:asciiTheme="minorEastAsia" w:hAnsiTheme="minorEastAsia" w:cs="Times New Roman" w:hint="eastAsia"/>
                <w:szCs w:val="21"/>
              </w:rPr>
              <w:t>10:00～16:00</w:t>
            </w:r>
          </w:p>
          <w:p w14:paraId="30CEBD1E" w14:textId="77777777" w:rsidR="001E66E0" w:rsidRPr="001E66E0" w:rsidRDefault="001E66E0" w:rsidP="000F0F8C">
            <w:pPr>
              <w:jc w:val="left"/>
              <w:rPr>
                <w:rFonts w:asciiTheme="minorEastAsia" w:hAnsiTheme="minorEastAsia" w:cs="Times New Roman"/>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0" w:type="dxa"/>
            <w:tcBorders>
              <w:top w:val="dashSmallGap" w:sz="4" w:space="0" w:color="auto"/>
              <w:bottom w:val="single" w:sz="4" w:space="0" w:color="auto"/>
            </w:tcBorders>
            <w:vAlign w:val="center"/>
          </w:tcPr>
          <w:p w14:paraId="063A03C4" w14:textId="77777777"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新人看護職員研修ガイドラインの概要と新人看護職員研修体制づくり</w:t>
            </w:r>
          </w:p>
          <w:p w14:paraId="7AAF1DD6" w14:textId="77777777"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１）新人看護師臨床研修制度設立までの背景と政策的動向</w:t>
            </w:r>
          </w:p>
          <w:p w14:paraId="2B189E51" w14:textId="77777777"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２）新人看護職員研修ガイドラインの考え方</w:t>
            </w:r>
          </w:p>
          <w:p w14:paraId="6A7E61C4" w14:textId="77777777" w:rsidR="001E66E0" w:rsidRPr="001412B0" w:rsidRDefault="001E66E0" w:rsidP="000F0F8C">
            <w:pPr>
              <w:ind w:left="420" w:hangingChars="200" w:hanging="420"/>
              <w:rPr>
                <w:rFonts w:asciiTheme="minorEastAsia" w:hAnsiTheme="minorEastAsia" w:cs="Times New Roman"/>
                <w:szCs w:val="21"/>
              </w:rPr>
            </w:pPr>
            <w:r w:rsidRPr="001412B0">
              <w:rPr>
                <w:rFonts w:asciiTheme="minorEastAsia" w:hAnsiTheme="minorEastAsia" w:cs="Times New Roman" w:hint="eastAsia"/>
                <w:szCs w:val="21"/>
              </w:rPr>
              <w:t>３）新人看護職員研修ガイドラインの訂正に関わる検討の経緯</w:t>
            </w:r>
          </w:p>
          <w:p w14:paraId="0D797BF7" w14:textId="77777777" w:rsidR="001E66E0" w:rsidRPr="001412B0" w:rsidRDefault="001E66E0" w:rsidP="000F0F8C">
            <w:pPr>
              <w:ind w:left="420" w:hangingChars="200" w:hanging="420"/>
              <w:rPr>
                <w:rFonts w:asciiTheme="minorEastAsia" w:hAnsiTheme="minorEastAsia" w:cs="Times New Roman"/>
                <w:szCs w:val="21"/>
              </w:rPr>
            </w:pPr>
            <w:r w:rsidRPr="001412B0">
              <w:rPr>
                <w:rFonts w:asciiTheme="minorEastAsia" w:hAnsiTheme="minorEastAsia" w:cs="Times New Roman" w:hint="eastAsia"/>
                <w:szCs w:val="21"/>
              </w:rPr>
              <w:t>４）新人看護職員研修の研修責任者・教育担当者としての役割と課題</w:t>
            </w:r>
          </w:p>
        </w:tc>
        <w:tc>
          <w:tcPr>
            <w:tcW w:w="2552" w:type="dxa"/>
            <w:vMerge/>
            <w:tcBorders>
              <w:bottom w:val="single" w:sz="4" w:space="0" w:color="auto"/>
              <w:right w:val="single" w:sz="4" w:space="0" w:color="auto"/>
            </w:tcBorders>
            <w:vAlign w:val="center"/>
          </w:tcPr>
          <w:p w14:paraId="08956B74" w14:textId="77777777" w:rsidR="001E66E0" w:rsidRPr="001412B0" w:rsidRDefault="001E66E0" w:rsidP="000F0F8C">
            <w:pPr>
              <w:rPr>
                <w:rFonts w:asciiTheme="minorEastAsia" w:hAnsiTheme="minorEastAsia" w:cs="Times New Roman"/>
                <w:szCs w:val="21"/>
              </w:rPr>
            </w:pPr>
          </w:p>
        </w:tc>
      </w:tr>
      <w:tr w:rsidR="001E66E0" w:rsidRPr="001412B0" w14:paraId="5B64B60A" w14:textId="77777777" w:rsidTr="0091419C">
        <w:trPr>
          <w:cantSplit/>
          <w:trHeight w:val="1549"/>
        </w:trPr>
        <w:tc>
          <w:tcPr>
            <w:tcW w:w="426" w:type="dxa"/>
            <w:tcBorders>
              <w:top w:val="single" w:sz="4" w:space="0" w:color="auto"/>
              <w:left w:val="single" w:sz="4" w:space="0" w:color="auto"/>
            </w:tcBorders>
            <w:vAlign w:val="center"/>
          </w:tcPr>
          <w:p w14:paraId="5162E1D5" w14:textId="77777777" w:rsidR="001E66E0" w:rsidRPr="001412B0" w:rsidRDefault="001E66E0" w:rsidP="000F0F8C">
            <w:pPr>
              <w:jc w:val="center"/>
              <w:rPr>
                <w:rFonts w:asciiTheme="minorEastAsia" w:hAnsiTheme="minorEastAsia" w:cs="Times New Roman"/>
                <w:szCs w:val="21"/>
              </w:rPr>
            </w:pPr>
            <w:r w:rsidRPr="001412B0">
              <w:rPr>
                <w:rFonts w:asciiTheme="minorEastAsia" w:hAnsiTheme="minorEastAsia" w:cs="Times New Roman" w:hint="eastAsia"/>
                <w:szCs w:val="21"/>
              </w:rPr>
              <w:t>２</w:t>
            </w:r>
          </w:p>
        </w:tc>
        <w:tc>
          <w:tcPr>
            <w:tcW w:w="1559" w:type="dxa"/>
            <w:tcBorders>
              <w:top w:val="single" w:sz="4" w:space="0" w:color="auto"/>
            </w:tcBorders>
          </w:tcPr>
          <w:p w14:paraId="597E90D4" w14:textId="759A6341" w:rsidR="001E66E0" w:rsidRPr="001412B0" w:rsidRDefault="001E66E0" w:rsidP="000F0F8C">
            <w:pPr>
              <w:rPr>
                <w:rFonts w:asciiTheme="minorEastAsia" w:hAnsiTheme="minorEastAsia" w:cs="Times New Roman"/>
                <w:szCs w:val="21"/>
              </w:rPr>
            </w:pPr>
            <w:r>
              <w:rPr>
                <w:rFonts w:asciiTheme="minorEastAsia" w:hAnsiTheme="minorEastAsia" w:cs="Times New Roman" w:hint="eastAsia"/>
                <w:szCs w:val="21"/>
              </w:rPr>
              <w:t>9</w:t>
            </w:r>
            <w:r w:rsidRPr="001412B0">
              <w:rPr>
                <w:rFonts w:asciiTheme="minorEastAsia" w:hAnsiTheme="minorEastAsia" w:cs="Times New Roman" w:hint="eastAsia"/>
                <w:szCs w:val="21"/>
              </w:rPr>
              <w:t>月</w:t>
            </w:r>
            <w:r>
              <w:rPr>
                <w:rFonts w:asciiTheme="minorEastAsia" w:hAnsiTheme="minorEastAsia" w:cs="Times New Roman" w:hint="eastAsia"/>
                <w:szCs w:val="21"/>
              </w:rPr>
              <w:t>16</w:t>
            </w:r>
            <w:r w:rsidRPr="001412B0">
              <w:rPr>
                <w:rFonts w:asciiTheme="minorEastAsia" w:hAnsiTheme="minorEastAsia" w:cs="Times New Roman" w:hint="eastAsia"/>
                <w:szCs w:val="21"/>
              </w:rPr>
              <w:t>日</w:t>
            </w:r>
            <w:r w:rsidRPr="001412B0">
              <w:rPr>
                <w:rFonts w:asciiTheme="minorEastAsia" w:hAnsiTheme="minorEastAsia" w:cs="Times New Roman"/>
                <w:szCs w:val="21"/>
              </w:rPr>
              <w:t>（</w:t>
            </w:r>
            <w:r>
              <w:rPr>
                <w:rFonts w:asciiTheme="minorEastAsia" w:hAnsiTheme="minorEastAsia" w:cs="Times New Roman" w:hint="eastAsia"/>
                <w:szCs w:val="21"/>
              </w:rPr>
              <w:t>金</w:t>
            </w:r>
            <w:r w:rsidRPr="001412B0">
              <w:rPr>
                <w:rFonts w:asciiTheme="minorEastAsia" w:hAnsiTheme="minorEastAsia" w:cs="Times New Roman"/>
                <w:szCs w:val="21"/>
              </w:rPr>
              <w:t>）</w:t>
            </w:r>
          </w:p>
          <w:p w14:paraId="6786F6CC" w14:textId="210EFF6A" w:rsidR="001E66E0" w:rsidRPr="001412B0" w:rsidRDefault="001E66E0" w:rsidP="000F0F8C">
            <w:pPr>
              <w:rPr>
                <w:rFonts w:asciiTheme="minorEastAsia" w:hAnsiTheme="minorEastAsia" w:cs="Times New Roman"/>
                <w:szCs w:val="21"/>
              </w:rPr>
            </w:pPr>
            <w:r>
              <w:rPr>
                <w:rFonts w:asciiTheme="minorEastAsia" w:hAnsiTheme="minorEastAsia" w:cs="Times New Roman" w:hint="eastAsia"/>
                <w:szCs w:val="21"/>
              </w:rPr>
              <w:t>9</w:t>
            </w:r>
            <w:r w:rsidRPr="001412B0">
              <w:rPr>
                <w:rFonts w:asciiTheme="minorEastAsia" w:hAnsiTheme="minorEastAsia" w:cs="Times New Roman" w:hint="eastAsia"/>
                <w:szCs w:val="21"/>
              </w:rPr>
              <w:t>:</w:t>
            </w:r>
            <w:r>
              <w:rPr>
                <w:rFonts w:asciiTheme="minorEastAsia" w:hAnsiTheme="minorEastAsia" w:cs="Times New Roman" w:hint="eastAsia"/>
                <w:szCs w:val="21"/>
              </w:rPr>
              <w:t>3</w:t>
            </w:r>
            <w:r w:rsidRPr="001412B0">
              <w:rPr>
                <w:rFonts w:asciiTheme="minorEastAsia" w:hAnsiTheme="minorEastAsia" w:cs="Times New Roman" w:hint="eastAsia"/>
                <w:szCs w:val="21"/>
              </w:rPr>
              <w:t>0～1</w:t>
            </w:r>
            <w:r>
              <w:rPr>
                <w:rFonts w:asciiTheme="minorEastAsia" w:hAnsiTheme="minorEastAsia" w:cs="Times New Roman" w:hint="eastAsia"/>
                <w:szCs w:val="21"/>
              </w:rPr>
              <w:t>2</w:t>
            </w:r>
            <w:r w:rsidRPr="001412B0">
              <w:rPr>
                <w:rFonts w:asciiTheme="minorEastAsia" w:hAnsiTheme="minorEastAsia" w:cs="Times New Roman" w:hint="eastAsia"/>
                <w:szCs w:val="21"/>
              </w:rPr>
              <w:t>:</w:t>
            </w:r>
            <w:r>
              <w:rPr>
                <w:rFonts w:asciiTheme="minorEastAsia" w:hAnsiTheme="minorEastAsia" w:cs="Times New Roman" w:hint="eastAsia"/>
                <w:szCs w:val="21"/>
              </w:rPr>
              <w:t>3</w:t>
            </w:r>
            <w:r w:rsidRPr="001412B0">
              <w:rPr>
                <w:rFonts w:asciiTheme="minorEastAsia" w:hAnsiTheme="minorEastAsia" w:cs="Times New Roman" w:hint="eastAsia"/>
                <w:szCs w:val="21"/>
              </w:rPr>
              <w:t>0</w:t>
            </w:r>
          </w:p>
          <w:p w14:paraId="3FB6CB86" w14:textId="77777777" w:rsidR="001E66E0" w:rsidRPr="001412B0" w:rsidRDefault="001E66E0" w:rsidP="000F0F8C">
            <w:pPr>
              <w:rPr>
                <w:rFonts w:asciiTheme="minorEastAsia" w:hAnsiTheme="minorEastAsia" w:cs="Times New Roman"/>
                <w:szCs w:val="21"/>
              </w:rPr>
            </w:pPr>
          </w:p>
        </w:tc>
        <w:tc>
          <w:tcPr>
            <w:tcW w:w="5670" w:type="dxa"/>
            <w:tcBorders>
              <w:top w:val="single" w:sz="4" w:space="0" w:color="auto"/>
            </w:tcBorders>
            <w:vAlign w:val="center"/>
          </w:tcPr>
          <w:p w14:paraId="326410C4" w14:textId="04A0C1C2" w:rsidR="001E66E0" w:rsidRDefault="001E66E0" w:rsidP="000F0F8C">
            <w:pPr>
              <w:rPr>
                <w:rFonts w:asciiTheme="minorEastAsia" w:hAnsiTheme="minorEastAsia"/>
                <w:szCs w:val="21"/>
              </w:rPr>
            </w:pPr>
            <w:r>
              <w:rPr>
                <w:rFonts w:asciiTheme="minorEastAsia" w:hAnsiTheme="minorEastAsia" w:hint="eastAsia"/>
                <w:szCs w:val="21"/>
              </w:rPr>
              <w:t>教育に関する基礎知識</w:t>
            </w:r>
          </w:p>
          <w:p w14:paraId="4685335F" w14:textId="73C28A0F" w:rsidR="001E66E0" w:rsidRPr="001412B0" w:rsidRDefault="001E66E0" w:rsidP="000F0F8C">
            <w:pPr>
              <w:rPr>
                <w:rFonts w:asciiTheme="minorEastAsia" w:hAnsiTheme="minorEastAsia"/>
                <w:szCs w:val="21"/>
              </w:rPr>
            </w:pPr>
            <w:r w:rsidRPr="001412B0">
              <w:rPr>
                <w:rFonts w:asciiTheme="minorEastAsia" w:hAnsiTheme="minorEastAsia" w:hint="eastAsia"/>
                <w:szCs w:val="21"/>
              </w:rPr>
              <w:t>１）</w:t>
            </w:r>
            <w:r>
              <w:rPr>
                <w:rFonts w:asciiTheme="minorEastAsia" w:hAnsiTheme="minorEastAsia" w:hint="eastAsia"/>
                <w:szCs w:val="21"/>
              </w:rPr>
              <w:t>「教える」の用法と「教授」の概念</w:t>
            </w:r>
          </w:p>
          <w:p w14:paraId="7F10999A" w14:textId="47CA8822" w:rsidR="001E66E0" w:rsidRPr="001412B0" w:rsidRDefault="001E66E0" w:rsidP="000F0F8C">
            <w:pPr>
              <w:rPr>
                <w:rFonts w:asciiTheme="minorEastAsia" w:hAnsiTheme="minorEastAsia"/>
                <w:szCs w:val="21"/>
              </w:rPr>
            </w:pPr>
            <w:r w:rsidRPr="001412B0">
              <w:rPr>
                <w:rFonts w:asciiTheme="minorEastAsia" w:hAnsiTheme="minorEastAsia" w:hint="eastAsia"/>
                <w:szCs w:val="21"/>
              </w:rPr>
              <w:t>２）</w:t>
            </w:r>
            <w:r>
              <w:rPr>
                <w:rFonts w:asciiTheme="minorEastAsia" w:hAnsiTheme="minorEastAsia" w:hint="eastAsia"/>
                <w:szCs w:val="21"/>
              </w:rPr>
              <w:t>教育者としての成長（熟達）の前提を考える</w:t>
            </w:r>
          </w:p>
          <w:p w14:paraId="3AE19DD6" w14:textId="02E2DA3F" w:rsidR="001E66E0" w:rsidRPr="001412B0" w:rsidRDefault="001E66E0" w:rsidP="000F0F8C">
            <w:pPr>
              <w:ind w:left="420" w:hangingChars="200" w:hanging="420"/>
              <w:rPr>
                <w:rFonts w:asciiTheme="minorEastAsia" w:hAnsiTheme="minorEastAsia"/>
                <w:szCs w:val="21"/>
              </w:rPr>
            </w:pPr>
            <w:r w:rsidRPr="001412B0">
              <w:rPr>
                <w:rFonts w:asciiTheme="minorEastAsia" w:hAnsiTheme="minorEastAsia" w:hint="eastAsia"/>
                <w:szCs w:val="21"/>
              </w:rPr>
              <w:t>３）</w:t>
            </w:r>
            <w:r>
              <w:rPr>
                <w:rFonts w:asciiTheme="minorEastAsia" w:hAnsiTheme="minorEastAsia" w:hint="eastAsia"/>
                <w:szCs w:val="21"/>
              </w:rPr>
              <w:t>学習支援の基本的な考え方</w:t>
            </w:r>
          </w:p>
        </w:tc>
        <w:tc>
          <w:tcPr>
            <w:tcW w:w="2552" w:type="dxa"/>
            <w:tcBorders>
              <w:top w:val="single" w:sz="4" w:space="0" w:color="auto"/>
              <w:right w:val="single" w:sz="4" w:space="0" w:color="auto"/>
            </w:tcBorders>
            <w:vAlign w:val="center"/>
          </w:tcPr>
          <w:p w14:paraId="2CB9A533" w14:textId="77777777" w:rsidR="001E66E0" w:rsidRDefault="001E66E0" w:rsidP="000F0F8C">
            <w:pPr>
              <w:rPr>
                <w:rFonts w:asciiTheme="minorEastAsia" w:hAnsiTheme="minorEastAsia" w:cs="Times New Roman"/>
                <w:szCs w:val="21"/>
              </w:rPr>
            </w:pPr>
            <w:r>
              <w:rPr>
                <w:rFonts w:asciiTheme="minorEastAsia" w:hAnsiTheme="minorEastAsia" w:cs="Times New Roman" w:hint="eastAsia"/>
                <w:szCs w:val="21"/>
              </w:rPr>
              <w:t>日本赤十字広島看護大学</w:t>
            </w:r>
          </w:p>
          <w:p w14:paraId="5C8467BE" w14:textId="4FE8B020"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教授</w:t>
            </w:r>
          </w:p>
          <w:p w14:paraId="5E8CD217" w14:textId="751AB906" w:rsidR="001E66E0" w:rsidRPr="001412B0" w:rsidRDefault="001E66E0" w:rsidP="000F0F8C">
            <w:pPr>
              <w:ind w:firstLine="1"/>
              <w:rPr>
                <w:rFonts w:asciiTheme="minorEastAsia" w:hAnsiTheme="minorEastAsia" w:cs="Times New Roman"/>
                <w:szCs w:val="21"/>
              </w:rPr>
            </w:pPr>
            <w:r>
              <w:rPr>
                <w:rFonts w:asciiTheme="minorEastAsia" w:hAnsiTheme="minorEastAsia" w:cs="Times New Roman" w:hint="eastAsia"/>
                <w:szCs w:val="21"/>
              </w:rPr>
              <w:t xml:space="preserve">矢野 博史　</w:t>
            </w:r>
            <w:r w:rsidRPr="001412B0">
              <w:rPr>
                <w:rFonts w:asciiTheme="minorEastAsia" w:hAnsiTheme="minorEastAsia" w:cs="Times New Roman" w:hint="eastAsia"/>
                <w:szCs w:val="21"/>
              </w:rPr>
              <w:t>氏</w:t>
            </w:r>
          </w:p>
        </w:tc>
      </w:tr>
      <w:tr w:rsidR="001E66E0" w:rsidRPr="001412B0" w14:paraId="7D0E8CD5" w14:textId="77777777" w:rsidTr="0091419C">
        <w:trPr>
          <w:trHeight w:val="1557"/>
        </w:trPr>
        <w:tc>
          <w:tcPr>
            <w:tcW w:w="426" w:type="dxa"/>
            <w:tcBorders>
              <w:top w:val="single" w:sz="4" w:space="0" w:color="auto"/>
              <w:left w:val="single" w:sz="4" w:space="0" w:color="auto"/>
            </w:tcBorders>
            <w:vAlign w:val="center"/>
          </w:tcPr>
          <w:p w14:paraId="41A876DF" w14:textId="77777777" w:rsidR="001E66E0" w:rsidRPr="001412B0" w:rsidRDefault="001E66E0" w:rsidP="000F0F8C">
            <w:pPr>
              <w:jc w:val="center"/>
              <w:rPr>
                <w:rFonts w:asciiTheme="minorEastAsia" w:hAnsiTheme="minorEastAsia" w:cs="Times New Roman"/>
                <w:szCs w:val="21"/>
              </w:rPr>
            </w:pPr>
            <w:r w:rsidRPr="001412B0">
              <w:rPr>
                <w:rFonts w:asciiTheme="minorEastAsia" w:hAnsiTheme="minorEastAsia" w:cs="Times New Roman" w:hint="eastAsia"/>
                <w:szCs w:val="21"/>
              </w:rPr>
              <w:t>３</w:t>
            </w:r>
          </w:p>
        </w:tc>
        <w:tc>
          <w:tcPr>
            <w:tcW w:w="1559" w:type="dxa"/>
            <w:tcBorders>
              <w:top w:val="single" w:sz="4" w:space="0" w:color="auto"/>
            </w:tcBorders>
          </w:tcPr>
          <w:p w14:paraId="76E52FA9" w14:textId="650C72C4" w:rsidR="001E66E0" w:rsidRPr="001412B0" w:rsidRDefault="001E66E0" w:rsidP="000F0F8C">
            <w:pPr>
              <w:jc w:val="left"/>
              <w:rPr>
                <w:rFonts w:asciiTheme="minorEastAsia" w:hAnsiTheme="minorEastAsia" w:cs="Times New Roman"/>
                <w:sz w:val="20"/>
                <w:szCs w:val="20"/>
              </w:rPr>
            </w:pPr>
            <w:r>
              <w:rPr>
                <w:rFonts w:asciiTheme="minorEastAsia" w:hAnsiTheme="minorEastAsia" w:cs="Times New Roman" w:hint="eastAsia"/>
                <w:sz w:val="20"/>
                <w:szCs w:val="20"/>
              </w:rPr>
              <w:t>9</w:t>
            </w:r>
            <w:r w:rsidRPr="001412B0">
              <w:rPr>
                <w:rFonts w:asciiTheme="minorEastAsia" w:hAnsiTheme="minorEastAsia" w:cs="Times New Roman" w:hint="eastAsia"/>
                <w:sz w:val="20"/>
                <w:szCs w:val="20"/>
              </w:rPr>
              <w:t>月</w:t>
            </w:r>
            <w:r>
              <w:rPr>
                <w:rFonts w:asciiTheme="minorEastAsia" w:hAnsiTheme="minorEastAsia" w:cs="Times New Roman" w:hint="eastAsia"/>
                <w:sz w:val="20"/>
                <w:szCs w:val="20"/>
              </w:rPr>
              <w:t>18</w:t>
            </w:r>
            <w:r w:rsidRPr="001412B0">
              <w:rPr>
                <w:rFonts w:asciiTheme="minorEastAsia" w:hAnsiTheme="minorEastAsia" w:cs="Times New Roman"/>
                <w:sz w:val="20"/>
                <w:szCs w:val="20"/>
              </w:rPr>
              <w:t>日（</w:t>
            </w:r>
            <w:r>
              <w:rPr>
                <w:rFonts w:asciiTheme="minorEastAsia" w:hAnsiTheme="minorEastAsia" w:cs="Times New Roman" w:hint="eastAsia"/>
                <w:sz w:val="20"/>
                <w:szCs w:val="20"/>
              </w:rPr>
              <w:t>日</w:t>
            </w:r>
            <w:r w:rsidRPr="001412B0">
              <w:rPr>
                <w:rFonts w:asciiTheme="minorEastAsia" w:hAnsiTheme="minorEastAsia" w:cs="Times New Roman"/>
                <w:sz w:val="20"/>
                <w:szCs w:val="20"/>
              </w:rPr>
              <w:t>）</w:t>
            </w:r>
          </w:p>
          <w:p w14:paraId="516260C0" w14:textId="681667C6"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9:</w:t>
            </w:r>
            <w:r>
              <w:rPr>
                <w:rFonts w:asciiTheme="minorEastAsia" w:hAnsiTheme="minorEastAsia" w:cs="Times New Roman" w:hint="eastAsia"/>
                <w:szCs w:val="21"/>
              </w:rPr>
              <w:t>30</w:t>
            </w:r>
            <w:r w:rsidRPr="001412B0">
              <w:rPr>
                <w:rFonts w:asciiTheme="minorEastAsia" w:hAnsiTheme="minorEastAsia" w:cs="Times New Roman" w:hint="eastAsia"/>
                <w:szCs w:val="21"/>
              </w:rPr>
              <w:t>～1</w:t>
            </w:r>
            <w:r>
              <w:rPr>
                <w:rFonts w:asciiTheme="minorEastAsia" w:hAnsiTheme="minorEastAsia" w:cs="Times New Roman" w:hint="eastAsia"/>
                <w:szCs w:val="21"/>
              </w:rPr>
              <w:t>2</w:t>
            </w:r>
            <w:r w:rsidRPr="001412B0">
              <w:rPr>
                <w:rFonts w:asciiTheme="minorEastAsia" w:hAnsiTheme="minorEastAsia" w:cs="Times New Roman" w:hint="eastAsia"/>
                <w:szCs w:val="21"/>
              </w:rPr>
              <w:t>:</w:t>
            </w:r>
            <w:r>
              <w:rPr>
                <w:rFonts w:asciiTheme="minorEastAsia" w:hAnsiTheme="minorEastAsia" w:cs="Times New Roman" w:hint="eastAsia"/>
                <w:szCs w:val="21"/>
              </w:rPr>
              <w:t>3</w:t>
            </w:r>
            <w:r w:rsidRPr="001412B0">
              <w:rPr>
                <w:rFonts w:asciiTheme="minorEastAsia" w:hAnsiTheme="minorEastAsia" w:cs="Times New Roman" w:hint="eastAsia"/>
                <w:szCs w:val="21"/>
              </w:rPr>
              <w:t>0</w:t>
            </w:r>
          </w:p>
          <w:p w14:paraId="4626976B" w14:textId="77777777" w:rsidR="001E66E0" w:rsidRPr="001412B0" w:rsidRDefault="001E66E0" w:rsidP="000F0F8C">
            <w:pPr>
              <w:jc w:val="left"/>
              <w:rPr>
                <w:rFonts w:asciiTheme="minorEastAsia" w:hAnsiTheme="minorEastAsia" w:cs="Times New Roman"/>
                <w:szCs w:val="21"/>
              </w:rPr>
            </w:pPr>
          </w:p>
        </w:tc>
        <w:tc>
          <w:tcPr>
            <w:tcW w:w="5670" w:type="dxa"/>
            <w:tcBorders>
              <w:top w:val="single" w:sz="4" w:space="0" w:color="auto"/>
            </w:tcBorders>
            <w:vAlign w:val="center"/>
          </w:tcPr>
          <w:p w14:paraId="5586BF89" w14:textId="77777777" w:rsidR="001E66E0" w:rsidRDefault="001E66E0" w:rsidP="000F0F8C">
            <w:pPr>
              <w:rPr>
                <w:rFonts w:asciiTheme="minorEastAsia" w:hAnsiTheme="minorEastAsia" w:cs="Times New Roman"/>
                <w:szCs w:val="21"/>
              </w:rPr>
            </w:pPr>
            <w:r>
              <w:rPr>
                <w:rFonts w:asciiTheme="minorEastAsia" w:hAnsiTheme="minorEastAsia" w:cs="Times New Roman" w:hint="eastAsia"/>
                <w:szCs w:val="21"/>
              </w:rPr>
              <w:t>教育担当者の役割</w:t>
            </w:r>
          </w:p>
          <w:p w14:paraId="7661BEA9" w14:textId="32B09454"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１）</w:t>
            </w:r>
            <w:r>
              <w:rPr>
                <w:rFonts w:asciiTheme="minorEastAsia" w:hAnsiTheme="minorEastAsia" w:cs="Times New Roman" w:hint="eastAsia"/>
                <w:szCs w:val="21"/>
              </w:rPr>
              <w:t>新人看護職員育成をめぐる現状と課題</w:t>
            </w:r>
          </w:p>
          <w:p w14:paraId="1EDC5208" w14:textId="755A8CFC"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２）</w:t>
            </w:r>
            <w:r>
              <w:rPr>
                <w:rFonts w:asciiTheme="minorEastAsia" w:hAnsiTheme="minorEastAsia" w:cs="Times New Roman" w:hint="eastAsia"/>
                <w:szCs w:val="21"/>
              </w:rPr>
              <w:t>実地指導者の育成・支援</w:t>
            </w:r>
          </w:p>
          <w:p w14:paraId="0543C178" w14:textId="554B16DD"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３）</w:t>
            </w:r>
            <w:r>
              <w:rPr>
                <w:rFonts w:asciiTheme="minorEastAsia" w:hAnsiTheme="minorEastAsia" w:cs="Times New Roman" w:hint="eastAsia"/>
                <w:szCs w:val="21"/>
              </w:rPr>
              <w:t>専門職業人としての基本的姿勢</w:t>
            </w:r>
          </w:p>
          <w:p w14:paraId="1361D3CA" w14:textId="708A220E" w:rsidR="001E66E0" w:rsidRPr="001412B0" w:rsidRDefault="001E66E0" w:rsidP="000F0F8C">
            <w:pPr>
              <w:rPr>
                <w:rFonts w:asciiTheme="minorEastAsia" w:hAnsiTheme="minorEastAsia"/>
                <w:szCs w:val="21"/>
              </w:rPr>
            </w:pPr>
            <w:r w:rsidRPr="001412B0">
              <w:rPr>
                <w:rFonts w:asciiTheme="minorEastAsia" w:hAnsiTheme="minorEastAsia" w:cs="Times New Roman" w:hint="eastAsia"/>
                <w:szCs w:val="21"/>
              </w:rPr>
              <w:t>４）</w:t>
            </w:r>
            <w:r w:rsidR="0091419C">
              <w:rPr>
                <w:rFonts w:asciiTheme="minorEastAsia" w:hAnsiTheme="minorEastAsia" w:cs="Times New Roman" w:hint="eastAsia"/>
                <w:szCs w:val="21"/>
              </w:rPr>
              <w:t>現任</w:t>
            </w:r>
            <w:r>
              <w:rPr>
                <w:rFonts w:asciiTheme="minorEastAsia" w:hAnsiTheme="minorEastAsia" w:cs="Times New Roman" w:hint="eastAsia"/>
                <w:szCs w:val="21"/>
              </w:rPr>
              <w:t>教育担当者に必要なコミュニケーション技法</w:t>
            </w:r>
          </w:p>
        </w:tc>
        <w:tc>
          <w:tcPr>
            <w:tcW w:w="2552" w:type="dxa"/>
            <w:tcBorders>
              <w:top w:val="single" w:sz="4" w:space="0" w:color="auto"/>
              <w:right w:val="single" w:sz="4" w:space="0" w:color="auto"/>
            </w:tcBorders>
            <w:vAlign w:val="center"/>
          </w:tcPr>
          <w:p w14:paraId="730AF11F" w14:textId="77777777" w:rsidR="001E66E0" w:rsidRDefault="0091419C" w:rsidP="000F0F8C">
            <w:pPr>
              <w:rPr>
                <w:rFonts w:asciiTheme="minorEastAsia" w:hAnsiTheme="minorEastAsia" w:cs="Times New Roman"/>
                <w:szCs w:val="21"/>
              </w:rPr>
            </w:pPr>
            <w:r>
              <w:rPr>
                <w:rFonts w:asciiTheme="minorEastAsia" w:hAnsiTheme="minorEastAsia" w:cs="Times New Roman" w:hint="eastAsia"/>
                <w:szCs w:val="21"/>
              </w:rPr>
              <w:t>聖マリア学院大学</w:t>
            </w:r>
          </w:p>
          <w:p w14:paraId="407DC589" w14:textId="77777777" w:rsidR="0091419C" w:rsidRDefault="0091419C" w:rsidP="000F0F8C">
            <w:pPr>
              <w:rPr>
                <w:rFonts w:asciiTheme="minorEastAsia" w:hAnsiTheme="minorEastAsia" w:cs="Times New Roman"/>
                <w:szCs w:val="21"/>
              </w:rPr>
            </w:pPr>
            <w:r>
              <w:rPr>
                <w:rFonts w:asciiTheme="minorEastAsia" w:hAnsiTheme="minorEastAsia" w:cs="Times New Roman" w:hint="eastAsia"/>
                <w:szCs w:val="21"/>
              </w:rPr>
              <w:t>看護学部</w:t>
            </w:r>
          </w:p>
          <w:p w14:paraId="03842D00" w14:textId="77777777" w:rsidR="0091419C" w:rsidRDefault="0091419C" w:rsidP="000F0F8C">
            <w:pPr>
              <w:rPr>
                <w:rFonts w:asciiTheme="minorEastAsia" w:hAnsiTheme="minorEastAsia" w:cs="Times New Roman"/>
                <w:szCs w:val="21"/>
              </w:rPr>
            </w:pPr>
            <w:r>
              <w:rPr>
                <w:rFonts w:asciiTheme="minorEastAsia" w:hAnsiTheme="minorEastAsia" w:cs="Times New Roman" w:hint="eastAsia"/>
                <w:szCs w:val="21"/>
              </w:rPr>
              <w:t>准教授</w:t>
            </w:r>
          </w:p>
          <w:p w14:paraId="3B09ABBF" w14:textId="567E8EDA" w:rsidR="0091419C" w:rsidRPr="001412B0" w:rsidRDefault="0091419C" w:rsidP="000F0F8C">
            <w:pPr>
              <w:rPr>
                <w:rFonts w:asciiTheme="minorEastAsia" w:hAnsiTheme="minorEastAsia" w:cs="Times New Roman"/>
                <w:szCs w:val="21"/>
              </w:rPr>
            </w:pPr>
            <w:r>
              <w:rPr>
                <w:rFonts w:asciiTheme="minorEastAsia" w:hAnsiTheme="minorEastAsia" w:cs="Times New Roman" w:hint="eastAsia"/>
                <w:szCs w:val="21"/>
              </w:rPr>
              <w:t>近末</w:t>
            </w:r>
            <w:r w:rsidR="005F4E55">
              <w:rPr>
                <w:rFonts w:asciiTheme="minorEastAsia" w:hAnsiTheme="minorEastAsia" w:cs="Times New Roman" w:hint="eastAsia"/>
                <w:szCs w:val="21"/>
              </w:rPr>
              <w:t xml:space="preserve"> </w:t>
            </w:r>
            <w:r>
              <w:rPr>
                <w:rFonts w:asciiTheme="minorEastAsia" w:hAnsiTheme="minorEastAsia" w:cs="Times New Roman" w:hint="eastAsia"/>
                <w:szCs w:val="21"/>
              </w:rPr>
              <w:t>清美　氏</w:t>
            </w:r>
          </w:p>
        </w:tc>
      </w:tr>
      <w:tr w:rsidR="001E66E0" w:rsidRPr="001412B0" w14:paraId="44CBBB4A" w14:textId="77777777" w:rsidTr="008D15E4">
        <w:trPr>
          <w:trHeight w:val="1268"/>
        </w:trPr>
        <w:tc>
          <w:tcPr>
            <w:tcW w:w="426" w:type="dxa"/>
            <w:tcBorders>
              <w:top w:val="single" w:sz="4" w:space="0" w:color="auto"/>
              <w:left w:val="single" w:sz="4" w:space="0" w:color="auto"/>
              <w:bottom w:val="single" w:sz="4" w:space="0" w:color="auto"/>
            </w:tcBorders>
          </w:tcPr>
          <w:p w14:paraId="323DCE67" w14:textId="77777777" w:rsidR="001E66E0" w:rsidRPr="001412B0" w:rsidRDefault="001E66E0" w:rsidP="000F0F8C">
            <w:pPr>
              <w:spacing w:beforeLines="150" w:before="540" w:afterLines="150" w:after="540"/>
              <w:rPr>
                <w:rFonts w:asciiTheme="minorEastAsia" w:hAnsiTheme="minorEastAsia" w:cs="Times New Roman"/>
                <w:szCs w:val="21"/>
              </w:rPr>
            </w:pPr>
            <w:r>
              <w:rPr>
                <w:rFonts w:asciiTheme="minorEastAsia" w:hAnsiTheme="minorEastAsia" w:cs="Times New Roman" w:hint="eastAsia"/>
                <w:szCs w:val="21"/>
              </w:rPr>
              <w:t>４</w:t>
            </w:r>
          </w:p>
        </w:tc>
        <w:tc>
          <w:tcPr>
            <w:tcW w:w="1559" w:type="dxa"/>
            <w:tcBorders>
              <w:top w:val="single" w:sz="4" w:space="0" w:color="auto"/>
              <w:bottom w:val="single" w:sz="4" w:space="0" w:color="auto"/>
            </w:tcBorders>
          </w:tcPr>
          <w:p w14:paraId="08240530" w14:textId="3122C812" w:rsidR="001E66E0" w:rsidRPr="00B34830" w:rsidRDefault="0091419C" w:rsidP="000F0F8C">
            <w:pPr>
              <w:jc w:val="left"/>
              <w:rPr>
                <w:rFonts w:asciiTheme="minorEastAsia" w:hAnsiTheme="minorEastAsia" w:cs="Times New Roman"/>
                <w:szCs w:val="21"/>
              </w:rPr>
            </w:pPr>
            <w:r>
              <w:rPr>
                <w:rFonts w:asciiTheme="minorEastAsia" w:hAnsiTheme="minorEastAsia" w:cs="Times New Roman" w:hint="eastAsia"/>
                <w:szCs w:val="21"/>
              </w:rPr>
              <w:t>9月30</w:t>
            </w:r>
            <w:r w:rsidR="001E66E0" w:rsidRPr="00B34830">
              <w:rPr>
                <w:rFonts w:asciiTheme="minorEastAsia" w:hAnsiTheme="minorEastAsia" w:cs="Times New Roman" w:hint="eastAsia"/>
                <w:szCs w:val="21"/>
              </w:rPr>
              <w:t>日（金）</w:t>
            </w:r>
          </w:p>
          <w:p w14:paraId="68E7A5A7" w14:textId="18F1E0A0" w:rsidR="001E66E0" w:rsidRPr="00B34830" w:rsidRDefault="0091419C" w:rsidP="000F0F8C">
            <w:pPr>
              <w:jc w:val="left"/>
              <w:rPr>
                <w:rFonts w:asciiTheme="minorEastAsia" w:hAnsiTheme="minorEastAsia" w:cs="Times New Roman"/>
                <w:szCs w:val="21"/>
              </w:rPr>
            </w:pPr>
            <w:r>
              <w:rPr>
                <w:rFonts w:asciiTheme="minorEastAsia" w:hAnsiTheme="minorEastAsia" w:cs="Times New Roman" w:hint="eastAsia"/>
                <w:szCs w:val="21"/>
              </w:rPr>
              <w:t>10</w:t>
            </w:r>
            <w:r w:rsidR="001E66E0" w:rsidRPr="00B34830">
              <w:rPr>
                <w:rFonts w:asciiTheme="minorEastAsia" w:hAnsiTheme="minorEastAsia" w:cs="Times New Roman" w:hint="eastAsia"/>
                <w:szCs w:val="21"/>
              </w:rPr>
              <w:t>:00～16:00</w:t>
            </w:r>
          </w:p>
          <w:p w14:paraId="19CADFBF" w14:textId="77777777" w:rsidR="001E66E0" w:rsidRPr="001412B0" w:rsidRDefault="001E66E0" w:rsidP="000F0F8C">
            <w:pPr>
              <w:rPr>
                <w:rFonts w:asciiTheme="minorEastAsia" w:hAnsiTheme="minorEastAsia" w:cs="Times New Roman"/>
                <w:szCs w:val="21"/>
              </w:rPr>
            </w:pPr>
          </w:p>
        </w:tc>
        <w:tc>
          <w:tcPr>
            <w:tcW w:w="5670" w:type="dxa"/>
            <w:tcBorders>
              <w:top w:val="single" w:sz="4" w:space="0" w:color="auto"/>
              <w:bottom w:val="single" w:sz="4" w:space="0" w:color="auto"/>
            </w:tcBorders>
            <w:vAlign w:val="center"/>
          </w:tcPr>
          <w:p w14:paraId="16F66154" w14:textId="3ECF4A91"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新人看護職員</w:t>
            </w:r>
            <w:r w:rsidR="008D15E4">
              <w:rPr>
                <w:rFonts w:asciiTheme="minorEastAsia" w:hAnsiTheme="minorEastAsia" w:cs="Times New Roman" w:hint="eastAsia"/>
                <w:szCs w:val="21"/>
              </w:rPr>
              <w:t>研修に関わる看護職員のメンタルサポート</w:t>
            </w:r>
          </w:p>
          <w:p w14:paraId="05009D2D" w14:textId="0D9757CD" w:rsidR="001E66E0" w:rsidRPr="001412B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１）</w:t>
            </w:r>
            <w:r w:rsidR="008D15E4">
              <w:rPr>
                <w:rFonts w:asciiTheme="minorEastAsia" w:hAnsiTheme="minorEastAsia" w:cs="Times New Roman" w:hint="eastAsia"/>
                <w:szCs w:val="21"/>
              </w:rPr>
              <w:t>看護職員のストレスとメンタルヘルス</w:t>
            </w:r>
          </w:p>
          <w:p w14:paraId="039A69AB" w14:textId="58C91F43" w:rsidR="001E66E0" w:rsidRDefault="001E66E0" w:rsidP="000F0F8C">
            <w:pPr>
              <w:rPr>
                <w:rFonts w:asciiTheme="minorEastAsia" w:hAnsiTheme="minorEastAsia" w:cs="Times New Roman"/>
                <w:szCs w:val="21"/>
              </w:rPr>
            </w:pPr>
            <w:r w:rsidRPr="001412B0">
              <w:rPr>
                <w:rFonts w:asciiTheme="minorEastAsia" w:hAnsiTheme="minorEastAsia" w:cs="Times New Roman" w:hint="eastAsia"/>
                <w:szCs w:val="21"/>
              </w:rPr>
              <w:t>２</w:t>
            </w:r>
            <w:r>
              <w:rPr>
                <w:rFonts w:asciiTheme="minorEastAsia" w:hAnsiTheme="minorEastAsia" w:cs="Times New Roman" w:hint="eastAsia"/>
                <w:szCs w:val="21"/>
              </w:rPr>
              <w:t>)</w:t>
            </w:r>
            <w:r>
              <w:rPr>
                <w:rFonts w:asciiTheme="minorEastAsia" w:hAnsiTheme="minorEastAsia" w:cs="Times New Roman"/>
                <w:szCs w:val="21"/>
              </w:rPr>
              <w:t xml:space="preserve"> </w:t>
            </w:r>
            <w:r w:rsidR="008D15E4">
              <w:rPr>
                <w:rFonts w:asciiTheme="minorEastAsia" w:hAnsiTheme="minorEastAsia" w:cs="Times New Roman" w:hint="eastAsia"/>
                <w:szCs w:val="21"/>
              </w:rPr>
              <w:t>実施指導者が感じる新人看護職員指導上の問題</w:t>
            </w:r>
          </w:p>
          <w:p w14:paraId="55D47FF0" w14:textId="14CE0844" w:rsidR="0091419C" w:rsidRPr="001412B0" w:rsidRDefault="008D15E4" w:rsidP="008D15E4">
            <w:pPr>
              <w:rPr>
                <w:rFonts w:asciiTheme="minorEastAsia" w:hAnsiTheme="minorEastAsia" w:cs="Times New Roman"/>
                <w:szCs w:val="21"/>
              </w:rPr>
            </w:pPr>
            <w:r>
              <w:rPr>
                <w:rFonts w:asciiTheme="minorEastAsia" w:hAnsiTheme="minorEastAsia" w:cs="Times New Roman" w:hint="eastAsia"/>
                <w:szCs w:val="21"/>
              </w:rPr>
              <w:t>３）新人看護職員と実地指導者への精神</w:t>
            </w:r>
          </w:p>
        </w:tc>
        <w:tc>
          <w:tcPr>
            <w:tcW w:w="2552" w:type="dxa"/>
            <w:tcBorders>
              <w:right w:val="single" w:sz="4" w:space="0" w:color="auto"/>
            </w:tcBorders>
            <w:vAlign w:val="center"/>
          </w:tcPr>
          <w:p w14:paraId="4792A6C7" w14:textId="77777777" w:rsidR="001E66E0" w:rsidRDefault="008D15E4" w:rsidP="000F0F8C">
            <w:pPr>
              <w:rPr>
                <w:rFonts w:asciiTheme="minorEastAsia" w:hAnsiTheme="minorEastAsia" w:cs="Times New Roman"/>
                <w:szCs w:val="21"/>
              </w:rPr>
            </w:pPr>
            <w:r>
              <w:rPr>
                <w:rFonts w:asciiTheme="minorEastAsia" w:hAnsiTheme="minorEastAsia" w:cs="Times New Roman" w:hint="eastAsia"/>
                <w:szCs w:val="21"/>
              </w:rPr>
              <w:t>広島赤十字・原爆病院</w:t>
            </w:r>
          </w:p>
          <w:p w14:paraId="5B2B6B3E" w14:textId="77777777" w:rsidR="008D15E4" w:rsidRDefault="008D15E4" w:rsidP="000F0F8C">
            <w:pPr>
              <w:rPr>
                <w:rFonts w:asciiTheme="minorEastAsia" w:hAnsiTheme="minorEastAsia" w:cs="Times New Roman"/>
                <w:szCs w:val="21"/>
              </w:rPr>
            </w:pPr>
            <w:r>
              <w:rPr>
                <w:rFonts w:asciiTheme="minorEastAsia" w:hAnsiTheme="minorEastAsia" w:cs="Times New Roman" w:hint="eastAsia"/>
                <w:szCs w:val="21"/>
              </w:rPr>
              <w:t>精神看護専門看護師</w:t>
            </w:r>
          </w:p>
          <w:p w14:paraId="543D0A94" w14:textId="503B1484" w:rsidR="008D15E4" w:rsidRPr="001412B0" w:rsidRDefault="008D15E4" w:rsidP="000F0F8C">
            <w:pPr>
              <w:rPr>
                <w:rFonts w:asciiTheme="minorEastAsia" w:hAnsiTheme="minorEastAsia" w:cs="Times New Roman"/>
                <w:szCs w:val="21"/>
              </w:rPr>
            </w:pPr>
            <w:r>
              <w:rPr>
                <w:rFonts w:asciiTheme="minorEastAsia" w:hAnsiTheme="minorEastAsia" w:cs="Times New Roman" w:hint="eastAsia"/>
                <w:szCs w:val="21"/>
              </w:rPr>
              <w:t>三浦</w:t>
            </w:r>
            <w:r w:rsidR="005F4E55">
              <w:rPr>
                <w:rFonts w:asciiTheme="minorEastAsia" w:hAnsiTheme="minorEastAsia" w:cs="Times New Roman" w:hint="eastAsia"/>
                <w:szCs w:val="21"/>
              </w:rPr>
              <w:t xml:space="preserve"> </w:t>
            </w:r>
            <w:r>
              <w:rPr>
                <w:rFonts w:asciiTheme="minorEastAsia" w:hAnsiTheme="minorEastAsia" w:cs="Times New Roman" w:hint="eastAsia"/>
                <w:szCs w:val="21"/>
              </w:rPr>
              <w:t>真衣　氏</w:t>
            </w:r>
          </w:p>
        </w:tc>
      </w:tr>
      <w:tr w:rsidR="008D15E4" w:rsidRPr="001412B0" w14:paraId="4B6C4CE0" w14:textId="77777777" w:rsidTr="008D15E4">
        <w:trPr>
          <w:trHeight w:val="1268"/>
        </w:trPr>
        <w:tc>
          <w:tcPr>
            <w:tcW w:w="426" w:type="dxa"/>
            <w:tcBorders>
              <w:top w:val="single" w:sz="4" w:space="0" w:color="auto"/>
              <w:left w:val="single" w:sz="4" w:space="0" w:color="auto"/>
              <w:bottom w:val="single" w:sz="4" w:space="0" w:color="auto"/>
            </w:tcBorders>
          </w:tcPr>
          <w:p w14:paraId="566FADAB" w14:textId="6857BA83" w:rsidR="008D15E4" w:rsidRDefault="008D15E4" w:rsidP="008D15E4">
            <w:pPr>
              <w:spacing w:beforeLines="150" w:before="540" w:afterLines="150" w:after="540"/>
              <w:rPr>
                <w:rFonts w:asciiTheme="minorEastAsia" w:hAnsiTheme="minorEastAsia" w:cs="Times New Roman"/>
                <w:szCs w:val="21"/>
              </w:rPr>
            </w:pPr>
            <w:r>
              <w:rPr>
                <w:rFonts w:asciiTheme="minorEastAsia" w:hAnsiTheme="minorEastAsia" w:cs="Times New Roman" w:hint="eastAsia"/>
                <w:szCs w:val="21"/>
              </w:rPr>
              <w:lastRenderedPageBreak/>
              <w:t>５</w:t>
            </w:r>
          </w:p>
        </w:tc>
        <w:tc>
          <w:tcPr>
            <w:tcW w:w="1559" w:type="dxa"/>
            <w:tcBorders>
              <w:top w:val="single" w:sz="4" w:space="0" w:color="auto"/>
              <w:bottom w:val="single" w:sz="4" w:space="0" w:color="auto"/>
            </w:tcBorders>
          </w:tcPr>
          <w:p w14:paraId="51F32BAF" w14:textId="7A3DF337" w:rsidR="008D15E4" w:rsidRPr="00B34830" w:rsidRDefault="008D15E4" w:rsidP="008D15E4">
            <w:pPr>
              <w:jc w:val="left"/>
              <w:rPr>
                <w:rFonts w:asciiTheme="minorEastAsia" w:hAnsiTheme="minorEastAsia" w:cs="Times New Roman"/>
                <w:szCs w:val="21"/>
              </w:rPr>
            </w:pPr>
            <w:r>
              <w:rPr>
                <w:rFonts w:asciiTheme="minorEastAsia" w:hAnsiTheme="minorEastAsia" w:cs="Times New Roman" w:hint="eastAsia"/>
                <w:szCs w:val="21"/>
              </w:rPr>
              <w:t>10月13</w:t>
            </w:r>
            <w:r w:rsidRPr="00B34830">
              <w:rPr>
                <w:rFonts w:asciiTheme="minorEastAsia" w:hAnsiTheme="minorEastAsia" w:cs="Times New Roman" w:hint="eastAsia"/>
                <w:szCs w:val="21"/>
              </w:rPr>
              <w:t>日（</w:t>
            </w:r>
            <w:r>
              <w:rPr>
                <w:rFonts w:asciiTheme="minorEastAsia" w:hAnsiTheme="minorEastAsia" w:cs="Times New Roman" w:hint="eastAsia"/>
                <w:szCs w:val="21"/>
              </w:rPr>
              <w:t>木</w:t>
            </w:r>
            <w:r w:rsidRPr="00B34830">
              <w:rPr>
                <w:rFonts w:asciiTheme="minorEastAsia" w:hAnsiTheme="minorEastAsia" w:cs="Times New Roman" w:hint="eastAsia"/>
                <w:szCs w:val="21"/>
              </w:rPr>
              <w:t>）</w:t>
            </w:r>
          </w:p>
          <w:p w14:paraId="78DFAED0" w14:textId="2F42F184" w:rsidR="008D15E4" w:rsidRPr="00B34830" w:rsidRDefault="008D15E4" w:rsidP="008D15E4">
            <w:pPr>
              <w:jc w:val="left"/>
              <w:rPr>
                <w:rFonts w:asciiTheme="minorEastAsia" w:hAnsiTheme="minorEastAsia" w:cs="Times New Roman"/>
                <w:szCs w:val="21"/>
              </w:rPr>
            </w:pPr>
            <w:r>
              <w:rPr>
                <w:rFonts w:asciiTheme="minorEastAsia" w:hAnsiTheme="minorEastAsia" w:cs="Times New Roman" w:hint="eastAsia"/>
                <w:szCs w:val="21"/>
              </w:rPr>
              <w:t>9</w:t>
            </w:r>
            <w:r w:rsidRPr="00B34830">
              <w:rPr>
                <w:rFonts w:asciiTheme="minorEastAsia" w:hAnsiTheme="minorEastAsia" w:cs="Times New Roman" w:hint="eastAsia"/>
                <w:szCs w:val="21"/>
              </w:rPr>
              <w:t>:00～16:00</w:t>
            </w:r>
          </w:p>
          <w:p w14:paraId="15665FB3" w14:textId="77777777" w:rsidR="008D15E4" w:rsidRDefault="008D15E4" w:rsidP="008D15E4">
            <w:pPr>
              <w:jc w:val="left"/>
              <w:rPr>
                <w:rFonts w:asciiTheme="minorEastAsia" w:hAnsiTheme="minorEastAsia" w:cs="Times New Roman"/>
                <w:szCs w:val="21"/>
              </w:rPr>
            </w:pPr>
          </w:p>
        </w:tc>
        <w:tc>
          <w:tcPr>
            <w:tcW w:w="5670" w:type="dxa"/>
            <w:tcBorders>
              <w:top w:val="single" w:sz="4" w:space="0" w:color="auto"/>
              <w:bottom w:val="single" w:sz="4" w:space="0" w:color="auto"/>
            </w:tcBorders>
            <w:vAlign w:val="center"/>
          </w:tcPr>
          <w:p w14:paraId="38426463" w14:textId="5B4194C9" w:rsidR="008D15E4" w:rsidRPr="001412B0" w:rsidRDefault="008D15E4" w:rsidP="008D15E4">
            <w:pPr>
              <w:rPr>
                <w:rFonts w:asciiTheme="minorEastAsia" w:hAnsiTheme="minorEastAsia" w:cs="Times New Roman"/>
                <w:szCs w:val="21"/>
              </w:rPr>
            </w:pPr>
            <w:r>
              <w:rPr>
                <w:rFonts w:asciiTheme="minorEastAsia" w:hAnsiTheme="minorEastAsia" w:cs="Times New Roman" w:hint="eastAsia"/>
                <w:szCs w:val="21"/>
              </w:rPr>
              <w:t>部署における新人看護職員を育てる体制づくり</w:t>
            </w:r>
          </w:p>
          <w:p w14:paraId="6612097F" w14:textId="736B69E1" w:rsidR="008D15E4" w:rsidRPr="001412B0" w:rsidRDefault="008D15E4" w:rsidP="008D15E4">
            <w:pPr>
              <w:rPr>
                <w:rFonts w:asciiTheme="minorEastAsia" w:hAnsiTheme="minorEastAsia" w:cs="Times New Roman"/>
                <w:szCs w:val="21"/>
              </w:rPr>
            </w:pPr>
            <w:r w:rsidRPr="001412B0">
              <w:rPr>
                <w:rFonts w:asciiTheme="minorEastAsia" w:hAnsiTheme="minorEastAsia" w:cs="Times New Roman" w:hint="eastAsia"/>
                <w:szCs w:val="21"/>
              </w:rPr>
              <w:t>１）</w:t>
            </w:r>
            <w:r>
              <w:rPr>
                <w:rFonts w:asciiTheme="minorEastAsia" w:hAnsiTheme="minorEastAsia" w:cs="Times New Roman" w:hint="eastAsia"/>
                <w:szCs w:val="21"/>
              </w:rPr>
              <w:t>組織の理念と人材育成の考え方、教育体制</w:t>
            </w:r>
          </w:p>
          <w:p w14:paraId="5D033DAD" w14:textId="73054337" w:rsidR="008D15E4" w:rsidRDefault="008D15E4" w:rsidP="008D15E4">
            <w:pPr>
              <w:rPr>
                <w:rFonts w:asciiTheme="minorEastAsia" w:hAnsiTheme="minorEastAsia" w:cs="Times New Roman"/>
                <w:szCs w:val="21"/>
              </w:rPr>
            </w:pPr>
            <w:r w:rsidRPr="001412B0">
              <w:rPr>
                <w:rFonts w:asciiTheme="minorEastAsia" w:hAnsiTheme="minorEastAsia" w:cs="Times New Roman" w:hint="eastAsia"/>
                <w:szCs w:val="21"/>
              </w:rPr>
              <w:t>２</w:t>
            </w:r>
            <w:r>
              <w:rPr>
                <w:rFonts w:asciiTheme="minorEastAsia" w:hAnsiTheme="minorEastAsia" w:cs="Times New Roman" w:hint="eastAsia"/>
                <w:szCs w:val="21"/>
              </w:rPr>
              <w:t>)</w:t>
            </w:r>
            <w:r>
              <w:rPr>
                <w:rFonts w:asciiTheme="minorEastAsia" w:hAnsiTheme="minorEastAsia" w:cs="Times New Roman"/>
                <w:szCs w:val="21"/>
              </w:rPr>
              <w:t xml:space="preserve"> </w:t>
            </w:r>
            <w:r>
              <w:rPr>
                <w:rFonts w:asciiTheme="minorEastAsia" w:hAnsiTheme="minorEastAsia" w:cs="Times New Roman" w:hint="eastAsia"/>
                <w:szCs w:val="21"/>
              </w:rPr>
              <w:t>研修プログラムの組み立て</w:t>
            </w:r>
          </w:p>
          <w:p w14:paraId="1372230F" w14:textId="0F876270" w:rsidR="008D15E4" w:rsidRPr="001412B0" w:rsidRDefault="008D15E4" w:rsidP="008D15E4">
            <w:pPr>
              <w:rPr>
                <w:rFonts w:asciiTheme="minorEastAsia" w:hAnsiTheme="minorEastAsia" w:cs="Times New Roman"/>
                <w:szCs w:val="21"/>
              </w:rPr>
            </w:pPr>
            <w:r>
              <w:rPr>
                <w:rFonts w:asciiTheme="minorEastAsia" w:hAnsiTheme="minorEastAsia" w:cs="Times New Roman" w:hint="eastAsia"/>
                <w:szCs w:val="21"/>
              </w:rPr>
              <w:t>３）集合教育と部署教育の位置づけ</w:t>
            </w:r>
          </w:p>
        </w:tc>
        <w:tc>
          <w:tcPr>
            <w:tcW w:w="2552" w:type="dxa"/>
            <w:vMerge w:val="restart"/>
            <w:tcBorders>
              <w:right w:val="single" w:sz="4" w:space="0" w:color="auto"/>
            </w:tcBorders>
            <w:vAlign w:val="center"/>
          </w:tcPr>
          <w:p w14:paraId="2CF20E09" w14:textId="4EF82AEC" w:rsidR="008D15E4" w:rsidRDefault="008D15E4" w:rsidP="008D15E4">
            <w:pPr>
              <w:rPr>
                <w:rFonts w:asciiTheme="minorEastAsia" w:hAnsiTheme="minorEastAsia" w:cs="Times New Roman"/>
                <w:szCs w:val="21"/>
              </w:rPr>
            </w:pPr>
            <w:r>
              <w:rPr>
                <w:rFonts w:asciiTheme="minorEastAsia" w:hAnsiTheme="minorEastAsia" w:cs="Times New Roman" w:hint="eastAsia"/>
                <w:szCs w:val="21"/>
              </w:rPr>
              <w:t>認定看護管理者</w:t>
            </w:r>
          </w:p>
          <w:p w14:paraId="1CB79F70" w14:textId="058EE532" w:rsidR="008D15E4" w:rsidRDefault="008D15E4" w:rsidP="008D15E4">
            <w:pPr>
              <w:rPr>
                <w:rFonts w:asciiTheme="minorEastAsia" w:hAnsiTheme="minorEastAsia" w:cs="Times New Roman"/>
                <w:szCs w:val="21"/>
              </w:rPr>
            </w:pPr>
            <w:r>
              <w:rPr>
                <w:rFonts w:asciiTheme="minorEastAsia" w:hAnsiTheme="minorEastAsia" w:cs="Times New Roman" w:hint="eastAsia"/>
                <w:szCs w:val="21"/>
              </w:rPr>
              <w:t>橿村</w:t>
            </w:r>
            <w:r w:rsidR="005F4E55">
              <w:rPr>
                <w:rFonts w:asciiTheme="minorEastAsia" w:hAnsiTheme="minorEastAsia" w:cs="Times New Roman" w:hint="eastAsia"/>
                <w:szCs w:val="21"/>
              </w:rPr>
              <w:t xml:space="preserve"> </w:t>
            </w:r>
            <w:r>
              <w:rPr>
                <w:rFonts w:asciiTheme="minorEastAsia" w:hAnsiTheme="minorEastAsia" w:cs="Times New Roman" w:hint="eastAsia"/>
                <w:szCs w:val="21"/>
              </w:rPr>
              <w:t>香利　氏</w:t>
            </w:r>
          </w:p>
        </w:tc>
      </w:tr>
      <w:tr w:rsidR="008D15E4" w:rsidRPr="001412B0" w14:paraId="18B8CE9F" w14:textId="77777777" w:rsidTr="005F4E55">
        <w:trPr>
          <w:trHeight w:val="1268"/>
        </w:trPr>
        <w:tc>
          <w:tcPr>
            <w:tcW w:w="426" w:type="dxa"/>
            <w:tcBorders>
              <w:top w:val="single" w:sz="4" w:space="0" w:color="auto"/>
              <w:left w:val="single" w:sz="4" w:space="0" w:color="auto"/>
            </w:tcBorders>
            <w:vAlign w:val="center"/>
          </w:tcPr>
          <w:p w14:paraId="59E7472F" w14:textId="3EB8C812" w:rsidR="008D15E4" w:rsidRDefault="005F4E55" w:rsidP="005F4E55">
            <w:pPr>
              <w:spacing w:beforeLines="150" w:before="540" w:afterLines="150" w:after="540"/>
              <w:rPr>
                <w:rFonts w:asciiTheme="minorEastAsia" w:hAnsiTheme="minorEastAsia" w:cs="Times New Roman"/>
                <w:szCs w:val="21"/>
              </w:rPr>
            </w:pPr>
            <w:r>
              <w:rPr>
                <w:rFonts w:asciiTheme="minorEastAsia" w:hAnsiTheme="minorEastAsia" w:cs="Times New Roman" w:hint="eastAsia"/>
                <w:szCs w:val="21"/>
              </w:rPr>
              <w:t>６</w:t>
            </w:r>
          </w:p>
        </w:tc>
        <w:tc>
          <w:tcPr>
            <w:tcW w:w="1559" w:type="dxa"/>
            <w:tcBorders>
              <w:top w:val="single" w:sz="4" w:space="0" w:color="auto"/>
            </w:tcBorders>
          </w:tcPr>
          <w:p w14:paraId="06BEC914" w14:textId="77777777" w:rsidR="008D15E4" w:rsidRDefault="005F4E55" w:rsidP="008D15E4">
            <w:pPr>
              <w:jc w:val="left"/>
              <w:rPr>
                <w:rFonts w:asciiTheme="minorEastAsia" w:hAnsiTheme="minorEastAsia" w:cs="Times New Roman"/>
                <w:szCs w:val="21"/>
              </w:rPr>
            </w:pPr>
            <w:r>
              <w:rPr>
                <w:rFonts w:asciiTheme="minorEastAsia" w:hAnsiTheme="minorEastAsia" w:cs="Times New Roman" w:hint="eastAsia"/>
                <w:szCs w:val="21"/>
              </w:rPr>
              <w:t>10月14日（金）</w:t>
            </w:r>
          </w:p>
          <w:p w14:paraId="18A2B131" w14:textId="23538769" w:rsidR="005F4E55" w:rsidRDefault="005F4E55" w:rsidP="008D15E4">
            <w:pPr>
              <w:jc w:val="left"/>
              <w:rPr>
                <w:rFonts w:asciiTheme="minorEastAsia" w:hAnsiTheme="minorEastAsia" w:cs="Times New Roman"/>
                <w:szCs w:val="21"/>
              </w:rPr>
            </w:pPr>
            <w:r>
              <w:rPr>
                <w:rFonts w:asciiTheme="minorEastAsia" w:hAnsiTheme="minorEastAsia" w:cs="Times New Roman" w:hint="eastAsia"/>
                <w:szCs w:val="21"/>
              </w:rPr>
              <w:t>9:00～16:00</w:t>
            </w:r>
          </w:p>
        </w:tc>
        <w:tc>
          <w:tcPr>
            <w:tcW w:w="5670" w:type="dxa"/>
            <w:tcBorders>
              <w:top w:val="single" w:sz="4" w:space="0" w:color="auto"/>
            </w:tcBorders>
            <w:vAlign w:val="center"/>
          </w:tcPr>
          <w:p w14:paraId="64BE9F3B" w14:textId="77777777" w:rsidR="008D15E4" w:rsidRDefault="005F4E55" w:rsidP="008D15E4">
            <w:pPr>
              <w:rPr>
                <w:rFonts w:asciiTheme="minorEastAsia" w:hAnsiTheme="minorEastAsia" w:cs="Times New Roman"/>
                <w:szCs w:val="21"/>
              </w:rPr>
            </w:pPr>
            <w:r>
              <w:rPr>
                <w:rFonts w:asciiTheme="minorEastAsia" w:hAnsiTheme="minorEastAsia" w:cs="Times New Roman" w:hint="eastAsia"/>
                <w:szCs w:val="21"/>
              </w:rPr>
              <w:t>自部署の新人看護職員研修の企画と評価</w:t>
            </w:r>
          </w:p>
          <w:p w14:paraId="6B2FAEAF" w14:textId="77777777" w:rsidR="005F4E55" w:rsidRDefault="005F4E55" w:rsidP="005F4E55">
            <w:pPr>
              <w:ind w:left="420" w:hangingChars="200" w:hanging="420"/>
              <w:rPr>
                <w:rFonts w:asciiTheme="minorEastAsia" w:hAnsiTheme="minorEastAsia" w:cs="Times New Roman"/>
                <w:szCs w:val="21"/>
              </w:rPr>
            </w:pPr>
            <w:r>
              <w:rPr>
                <w:rFonts w:asciiTheme="minorEastAsia" w:hAnsiTheme="minorEastAsia" w:cs="Times New Roman" w:hint="eastAsia"/>
                <w:szCs w:val="21"/>
              </w:rPr>
              <w:t>１）看護部門の教育方針に基づく新人看護職員研修の到達</w:t>
            </w:r>
          </w:p>
          <w:p w14:paraId="3A55D7D0" w14:textId="1A4BDB7B" w:rsidR="005F4E55" w:rsidRDefault="005F4E55" w:rsidP="005F4E55">
            <w:pPr>
              <w:ind w:leftChars="200" w:left="420"/>
              <w:rPr>
                <w:rFonts w:asciiTheme="minorEastAsia" w:hAnsiTheme="minorEastAsia" w:cs="Times New Roman"/>
                <w:szCs w:val="21"/>
              </w:rPr>
            </w:pPr>
            <w:r>
              <w:rPr>
                <w:rFonts w:asciiTheme="minorEastAsia" w:hAnsiTheme="minorEastAsia" w:cs="Times New Roman" w:hint="eastAsia"/>
                <w:szCs w:val="21"/>
              </w:rPr>
              <w:t>目標の設定</w:t>
            </w:r>
          </w:p>
          <w:p w14:paraId="567E98B8" w14:textId="77777777" w:rsidR="005F4E55" w:rsidRDefault="005F4E55" w:rsidP="008D15E4">
            <w:pPr>
              <w:rPr>
                <w:rFonts w:asciiTheme="minorEastAsia" w:hAnsiTheme="minorEastAsia" w:cs="Times New Roman"/>
                <w:szCs w:val="21"/>
              </w:rPr>
            </w:pPr>
            <w:r>
              <w:rPr>
                <w:rFonts w:asciiTheme="minorEastAsia" w:hAnsiTheme="minorEastAsia" w:cs="Times New Roman" w:hint="eastAsia"/>
                <w:szCs w:val="21"/>
              </w:rPr>
              <w:t>２）新人看護職員研修計画の立案と評価</w:t>
            </w:r>
          </w:p>
          <w:p w14:paraId="3474537B" w14:textId="1BA9DA46" w:rsidR="005F4E55" w:rsidRPr="001412B0" w:rsidRDefault="005F4E55" w:rsidP="008D15E4">
            <w:pPr>
              <w:rPr>
                <w:rFonts w:asciiTheme="minorEastAsia" w:hAnsiTheme="minorEastAsia" w:cs="Times New Roman"/>
                <w:szCs w:val="21"/>
              </w:rPr>
            </w:pPr>
            <w:r>
              <w:rPr>
                <w:rFonts w:asciiTheme="minorEastAsia" w:hAnsiTheme="minorEastAsia" w:cs="Times New Roman" w:hint="eastAsia"/>
                <w:szCs w:val="21"/>
              </w:rPr>
              <w:t>３）評価について</w:t>
            </w:r>
          </w:p>
        </w:tc>
        <w:tc>
          <w:tcPr>
            <w:tcW w:w="2552" w:type="dxa"/>
            <w:vMerge/>
            <w:tcBorders>
              <w:right w:val="single" w:sz="4" w:space="0" w:color="auto"/>
            </w:tcBorders>
            <w:vAlign w:val="center"/>
          </w:tcPr>
          <w:p w14:paraId="6DB375BD" w14:textId="77777777" w:rsidR="008D15E4" w:rsidRDefault="008D15E4" w:rsidP="008D15E4">
            <w:pPr>
              <w:rPr>
                <w:rFonts w:asciiTheme="minorEastAsia" w:hAnsiTheme="minorEastAsia" w:cs="Times New Roman"/>
                <w:szCs w:val="21"/>
              </w:rPr>
            </w:pPr>
          </w:p>
        </w:tc>
      </w:tr>
    </w:tbl>
    <w:p w14:paraId="3BB66A39" w14:textId="77777777" w:rsidR="00E16043" w:rsidRPr="00E16043" w:rsidRDefault="00E16043" w:rsidP="00D14A5D">
      <w:pPr>
        <w:spacing w:line="280" w:lineRule="exact"/>
        <w:ind w:firstLineChars="100" w:firstLine="210"/>
        <w:contextualSpacing/>
        <w:mirrorIndents/>
        <w:rPr>
          <w:rFonts w:asciiTheme="minorEastAsia" w:hAnsiTheme="minorEastAsia"/>
          <w:szCs w:val="21"/>
        </w:rPr>
      </w:pPr>
      <w:r w:rsidRPr="00E16043">
        <w:rPr>
          <w:rFonts w:asciiTheme="minorEastAsia" w:hAnsiTheme="minorEastAsia" w:hint="eastAsia"/>
          <w:szCs w:val="21"/>
        </w:rPr>
        <w:t>※研修の時間配分や内容等一部変更する場合がありますのでご了承ください。</w:t>
      </w:r>
    </w:p>
    <w:p w14:paraId="3453B513" w14:textId="77777777" w:rsidR="00834109" w:rsidRPr="00E16043" w:rsidRDefault="00834109" w:rsidP="00A862B3">
      <w:pPr>
        <w:spacing w:line="280" w:lineRule="exact"/>
        <w:contextualSpacing/>
        <w:mirrorIndents/>
        <w:rPr>
          <w:rFonts w:asciiTheme="minorEastAsia" w:hAnsiTheme="minorEastAsia"/>
          <w:szCs w:val="21"/>
        </w:rPr>
      </w:pPr>
    </w:p>
    <w:p w14:paraId="7D72F875" w14:textId="77777777" w:rsidR="00D21A09" w:rsidRPr="00D21A09" w:rsidRDefault="00D21A09">
      <w:pPr>
        <w:spacing w:line="280" w:lineRule="exact"/>
        <w:contextualSpacing/>
        <w:mirrorIndents/>
        <w:rPr>
          <w:rFonts w:asciiTheme="minorEastAsia" w:hAnsiTheme="minorEastAsia"/>
          <w:szCs w:val="21"/>
        </w:rPr>
      </w:pPr>
    </w:p>
    <w:sectPr w:rsidR="00D21A09" w:rsidRPr="00D21A09" w:rsidSect="00CC1BF0">
      <w:pgSz w:w="11906" w:h="16838"/>
      <w:pgMar w:top="1135" w:right="96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087E" w14:textId="77777777" w:rsidR="000E4D29" w:rsidRDefault="000E4D29" w:rsidP="00813B5C">
      <w:r>
        <w:separator/>
      </w:r>
    </w:p>
  </w:endnote>
  <w:endnote w:type="continuationSeparator" w:id="0">
    <w:p w14:paraId="51F93AA4" w14:textId="77777777" w:rsidR="000E4D29" w:rsidRDefault="000E4D29" w:rsidP="008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570C" w14:textId="77777777" w:rsidR="000E4D29" w:rsidRDefault="000E4D29" w:rsidP="00813B5C">
      <w:r>
        <w:separator/>
      </w:r>
    </w:p>
  </w:footnote>
  <w:footnote w:type="continuationSeparator" w:id="0">
    <w:p w14:paraId="5C9246EE" w14:textId="77777777" w:rsidR="000E4D29" w:rsidRDefault="000E4D29" w:rsidP="0081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109"/>
    <w:rsid w:val="00010C88"/>
    <w:rsid w:val="000120F4"/>
    <w:rsid w:val="000252C2"/>
    <w:rsid w:val="0003182E"/>
    <w:rsid w:val="000464A6"/>
    <w:rsid w:val="000565A0"/>
    <w:rsid w:val="0007470A"/>
    <w:rsid w:val="00080121"/>
    <w:rsid w:val="000808A0"/>
    <w:rsid w:val="00083DC0"/>
    <w:rsid w:val="00091912"/>
    <w:rsid w:val="000924C0"/>
    <w:rsid w:val="00095B51"/>
    <w:rsid w:val="00096B16"/>
    <w:rsid w:val="000B1033"/>
    <w:rsid w:val="000B301D"/>
    <w:rsid w:val="000C7951"/>
    <w:rsid w:val="000D4671"/>
    <w:rsid w:val="000E3304"/>
    <w:rsid w:val="000E4D29"/>
    <w:rsid w:val="000E6BD3"/>
    <w:rsid w:val="000F32C7"/>
    <w:rsid w:val="000F64E0"/>
    <w:rsid w:val="00105E5F"/>
    <w:rsid w:val="0011327B"/>
    <w:rsid w:val="0012558A"/>
    <w:rsid w:val="00127735"/>
    <w:rsid w:val="00146A06"/>
    <w:rsid w:val="00147335"/>
    <w:rsid w:val="00147FBE"/>
    <w:rsid w:val="001516EF"/>
    <w:rsid w:val="001550B8"/>
    <w:rsid w:val="00183907"/>
    <w:rsid w:val="001912D3"/>
    <w:rsid w:val="001B3E26"/>
    <w:rsid w:val="001C0728"/>
    <w:rsid w:val="001D61E8"/>
    <w:rsid w:val="001D6C1C"/>
    <w:rsid w:val="001E12C3"/>
    <w:rsid w:val="001E66E0"/>
    <w:rsid w:val="001E7039"/>
    <w:rsid w:val="001F41AB"/>
    <w:rsid w:val="001F51D9"/>
    <w:rsid w:val="001F60EA"/>
    <w:rsid w:val="00202694"/>
    <w:rsid w:val="00210A02"/>
    <w:rsid w:val="00222575"/>
    <w:rsid w:val="00236BC1"/>
    <w:rsid w:val="00242B9B"/>
    <w:rsid w:val="00255ECF"/>
    <w:rsid w:val="0026369E"/>
    <w:rsid w:val="00263F97"/>
    <w:rsid w:val="00276101"/>
    <w:rsid w:val="002A3CCE"/>
    <w:rsid w:val="002A5C75"/>
    <w:rsid w:val="002A6362"/>
    <w:rsid w:val="002A7634"/>
    <w:rsid w:val="002B6401"/>
    <w:rsid w:val="002C0077"/>
    <w:rsid w:val="002C2372"/>
    <w:rsid w:val="002C5401"/>
    <w:rsid w:val="002D55EE"/>
    <w:rsid w:val="002E1F31"/>
    <w:rsid w:val="002F2F49"/>
    <w:rsid w:val="00303880"/>
    <w:rsid w:val="00303E83"/>
    <w:rsid w:val="003040D6"/>
    <w:rsid w:val="003118B7"/>
    <w:rsid w:val="00313F64"/>
    <w:rsid w:val="0032088B"/>
    <w:rsid w:val="003208BA"/>
    <w:rsid w:val="003237A0"/>
    <w:rsid w:val="00324F53"/>
    <w:rsid w:val="00327336"/>
    <w:rsid w:val="00334F8C"/>
    <w:rsid w:val="003439AF"/>
    <w:rsid w:val="00350934"/>
    <w:rsid w:val="00355D85"/>
    <w:rsid w:val="0036450E"/>
    <w:rsid w:val="003653B5"/>
    <w:rsid w:val="00365899"/>
    <w:rsid w:val="00374FBC"/>
    <w:rsid w:val="00383B00"/>
    <w:rsid w:val="00386733"/>
    <w:rsid w:val="00387F72"/>
    <w:rsid w:val="003919B7"/>
    <w:rsid w:val="003C369B"/>
    <w:rsid w:val="003D5534"/>
    <w:rsid w:val="003F1DCA"/>
    <w:rsid w:val="00401AD5"/>
    <w:rsid w:val="0041116D"/>
    <w:rsid w:val="004160C6"/>
    <w:rsid w:val="00434FE0"/>
    <w:rsid w:val="00442BF5"/>
    <w:rsid w:val="00447C18"/>
    <w:rsid w:val="004565F8"/>
    <w:rsid w:val="004615C5"/>
    <w:rsid w:val="004630BD"/>
    <w:rsid w:val="00463C01"/>
    <w:rsid w:val="00463C75"/>
    <w:rsid w:val="004769E4"/>
    <w:rsid w:val="00476D89"/>
    <w:rsid w:val="00481410"/>
    <w:rsid w:val="0049758D"/>
    <w:rsid w:val="004B0416"/>
    <w:rsid w:val="004B3352"/>
    <w:rsid w:val="004B6BF0"/>
    <w:rsid w:val="004B6F04"/>
    <w:rsid w:val="004B7FF6"/>
    <w:rsid w:val="004C15F8"/>
    <w:rsid w:val="004C40BA"/>
    <w:rsid w:val="004D4A2A"/>
    <w:rsid w:val="004E0FD2"/>
    <w:rsid w:val="004E77E5"/>
    <w:rsid w:val="004F265D"/>
    <w:rsid w:val="004F4007"/>
    <w:rsid w:val="004F7916"/>
    <w:rsid w:val="00506C35"/>
    <w:rsid w:val="005118A5"/>
    <w:rsid w:val="005413C6"/>
    <w:rsid w:val="00542678"/>
    <w:rsid w:val="0054500A"/>
    <w:rsid w:val="00545142"/>
    <w:rsid w:val="005541B3"/>
    <w:rsid w:val="005572BF"/>
    <w:rsid w:val="005576B4"/>
    <w:rsid w:val="00571379"/>
    <w:rsid w:val="00576FD1"/>
    <w:rsid w:val="005936CA"/>
    <w:rsid w:val="005A2131"/>
    <w:rsid w:val="005A2C44"/>
    <w:rsid w:val="005B3022"/>
    <w:rsid w:val="005B44AF"/>
    <w:rsid w:val="005B64A2"/>
    <w:rsid w:val="005B6EF3"/>
    <w:rsid w:val="005C6BAA"/>
    <w:rsid w:val="005D0021"/>
    <w:rsid w:val="005D4759"/>
    <w:rsid w:val="005E23C3"/>
    <w:rsid w:val="005E4357"/>
    <w:rsid w:val="005E6599"/>
    <w:rsid w:val="005F22A9"/>
    <w:rsid w:val="005F4E55"/>
    <w:rsid w:val="005F4E6E"/>
    <w:rsid w:val="0060597F"/>
    <w:rsid w:val="00606351"/>
    <w:rsid w:val="006120D8"/>
    <w:rsid w:val="00616C45"/>
    <w:rsid w:val="00616DFD"/>
    <w:rsid w:val="00620DD0"/>
    <w:rsid w:val="00624EC8"/>
    <w:rsid w:val="0062705F"/>
    <w:rsid w:val="0063461A"/>
    <w:rsid w:val="00634E81"/>
    <w:rsid w:val="00644215"/>
    <w:rsid w:val="006461DC"/>
    <w:rsid w:val="00650379"/>
    <w:rsid w:val="00654D61"/>
    <w:rsid w:val="00656592"/>
    <w:rsid w:val="006578FA"/>
    <w:rsid w:val="00667DB9"/>
    <w:rsid w:val="006709D8"/>
    <w:rsid w:val="00694EDB"/>
    <w:rsid w:val="00696B58"/>
    <w:rsid w:val="006C6877"/>
    <w:rsid w:val="006D24F1"/>
    <w:rsid w:val="006E3757"/>
    <w:rsid w:val="006E6586"/>
    <w:rsid w:val="00706323"/>
    <w:rsid w:val="00714A4A"/>
    <w:rsid w:val="007171D7"/>
    <w:rsid w:val="00742228"/>
    <w:rsid w:val="00760F0A"/>
    <w:rsid w:val="00761FF2"/>
    <w:rsid w:val="007653EC"/>
    <w:rsid w:val="00792C1E"/>
    <w:rsid w:val="00797816"/>
    <w:rsid w:val="007A2DEC"/>
    <w:rsid w:val="007D3141"/>
    <w:rsid w:val="007D6F7C"/>
    <w:rsid w:val="007F70D3"/>
    <w:rsid w:val="008011C6"/>
    <w:rsid w:val="008133D2"/>
    <w:rsid w:val="00813B5C"/>
    <w:rsid w:val="0082442C"/>
    <w:rsid w:val="00834109"/>
    <w:rsid w:val="00850263"/>
    <w:rsid w:val="008523FA"/>
    <w:rsid w:val="008543D9"/>
    <w:rsid w:val="00855800"/>
    <w:rsid w:val="00856BD9"/>
    <w:rsid w:val="00857301"/>
    <w:rsid w:val="00894ED9"/>
    <w:rsid w:val="00895792"/>
    <w:rsid w:val="00895EAE"/>
    <w:rsid w:val="008A14E3"/>
    <w:rsid w:val="008A46EB"/>
    <w:rsid w:val="008B34ED"/>
    <w:rsid w:val="008C01A7"/>
    <w:rsid w:val="008C2FA3"/>
    <w:rsid w:val="008D15E4"/>
    <w:rsid w:val="008D2077"/>
    <w:rsid w:val="008D5BB0"/>
    <w:rsid w:val="008D638C"/>
    <w:rsid w:val="008E414D"/>
    <w:rsid w:val="008F35BF"/>
    <w:rsid w:val="008F4591"/>
    <w:rsid w:val="008F55C5"/>
    <w:rsid w:val="00905E60"/>
    <w:rsid w:val="0091419C"/>
    <w:rsid w:val="0091461A"/>
    <w:rsid w:val="00916423"/>
    <w:rsid w:val="00920B35"/>
    <w:rsid w:val="00922FEA"/>
    <w:rsid w:val="00923B1C"/>
    <w:rsid w:val="009342AD"/>
    <w:rsid w:val="009547B8"/>
    <w:rsid w:val="009569F9"/>
    <w:rsid w:val="0096050D"/>
    <w:rsid w:val="00972C71"/>
    <w:rsid w:val="00976FBF"/>
    <w:rsid w:val="0098036F"/>
    <w:rsid w:val="00982804"/>
    <w:rsid w:val="00982A5F"/>
    <w:rsid w:val="009948AA"/>
    <w:rsid w:val="009A02FA"/>
    <w:rsid w:val="009A22F1"/>
    <w:rsid w:val="009A4CF8"/>
    <w:rsid w:val="009B3438"/>
    <w:rsid w:val="009B47BC"/>
    <w:rsid w:val="009C187F"/>
    <w:rsid w:val="009E1CE9"/>
    <w:rsid w:val="009E6D98"/>
    <w:rsid w:val="00A04360"/>
    <w:rsid w:val="00A0492E"/>
    <w:rsid w:val="00A100AD"/>
    <w:rsid w:val="00A12972"/>
    <w:rsid w:val="00A21C67"/>
    <w:rsid w:val="00A25FD6"/>
    <w:rsid w:val="00A32541"/>
    <w:rsid w:val="00A44F4C"/>
    <w:rsid w:val="00A500B3"/>
    <w:rsid w:val="00A54B75"/>
    <w:rsid w:val="00A73D59"/>
    <w:rsid w:val="00A77363"/>
    <w:rsid w:val="00A80161"/>
    <w:rsid w:val="00A833A0"/>
    <w:rsid w:val="00A8369C"/>
    <w:rsid w:val="00A8621B"/>
    <w:rsid w:val="00A862B3"/>
    <w:rsid w:val="00AA17E9"/>
    <w:rsid w:val="00AB138D"/>
    <w:rsid w:val="00AB44F1"/>
    <w:rsid w:val="00AC233F"/>
    <w:rsid w:val="00AC6AB1"/>
    <w:rsid w:val="00AD1667"/>
    <w:rsid w:val="00AE3CF6"/>
    <w:rsid w:val="00AE5704"/>
    <w:rsid w:val="00AE5C52"/>
    <w:rsid w:val="00AE6D23"/>
    <w:rsid w:val="00AE7684"/>
    <w:rsid w:val="00AE7DAC"/>
    <w:rsid w:val="00AF7751"/>
    <w:rsid w:val="00B03F00"/>
    <w:rsid w:val="00B13EA0"/>
    <w:rsid w:val="00B142F5"/>
    <w:rsid w:val="00B145C1"/>
    <w:rsid w:val="00B20D6C"/>
    <w:rsid w:val="00B44EE8"/>
    <w:rsid w:val="00B45979"/>
    <w:rsid w:val="00B461E5"/>
    <w:rsid w:val="00B6441C"/>
    <w:rsid w:val="00B726AE"/>
    <w:rsid w:val="00BA26DE"/>
    <w:rsid w:val="00BA2B74"/>
    <w:rsid w:val="00BA70A2"/>
    <w:rsid w:val="00BA7E35"/>
    <w:rsid w:val="00BB6435"/>
    <w:rsid w:val="00BB662B"/>
    <w:rsid w:val="00BC5FE8"/>
    <w:rsid w:val="00BD1942"/>
    <w:rsid w:val="00BD3FAC"/>
    <w:rsid w:val="00BD46DD"/>
    <w:rsid w:val="00BE388B"/>
    <w:rsid w:val="00BF7938"/>
    <w:rsid w:val="00BF7CFD"/>
    <w:rsid w:val="00C12A30"/>
    <w:rsid w:val="00C25B32"/>
    <w:rsid w:val="00C26EDD"/>
    <w:rsid w:val="00C27ACF"/>
    <w:rsid w:val="00C42788"/>
    <w:rsid w:val="00C5180F"/>
    <w:rsid w:val="00C51F62"/>
    <w:rsid w:val="00C523C2"/>
    <w:rsid w:val="00C67A20"/>
    <w:rsid w:val="00C74751"/>
    <w:rsid w:val="00C80285"/>
    <w:rsid w:val="00C826AB"/>
    <w:rsid w:val="00C86E1A"/>
    <w:rsid w:val="00C94C0F"/>
    <w:rsid w:val="00CB3007"/>
    <w:rsid w:val="00CB395B"/>
    <w:rsid w:val="00CC1BF0"/>
    <w:rsid w:val="00CC4E06"/>
    <w:rsid w:val="00CD403F"/>
    <w:rsid w:val="00CD52B8"/>
    <w:rsid w:val="00CD6113"/>
    <w:rsid w:val="00CD68FA"/>
    <w:rsid w:val="00CD7A3A"/>
    <w:rsid w:val="00CE255F"/>
    <w:rsid w:val="00CE4E91"/>
    <w:rsid w:val="00CE4F40"/>
    <w:rsid w:val="00CE4F91"/>
    <w:rsid w:val="00CE5EC5"/>
    <w:rsid w:val="00CE6417"/>
    <w:rsid w:val="00D00F52"/>
    <w:rsid w:val="00D13033"/>
    <w:rsid w:val="00D13469"/>
    <w:rsid w:val="00D14A5D"/>
    <w:rsid w:val="00D21A09"/>
    <w:rsid w:val="00D23770"/>
    <w:rsid w:val="00D26EC7"/>
    <w:rsid w:val="00D36936"/>
    <w:rsid w:val="00D36C03"/>
    <w:rsid w:val="00D37FCB"/>
    <w:rsid w:val="00D449B5"/>
    <w:rsid w:val="00D45C2E"/>
    <w:rsid w:val="00D55A9A"/>
    <w:rsid w:val="00D60E3B"/>
    <w:rsid w:val="00D7133E"/>
    <w:rsid w:val="00D822B7"/>
    <w:rsid w:val="00D868F8"/>
    <w:rsid w:val="00D8777C"/>
    <w:rsid w:val="00D921C0"/>
    <w:rsid w:val="00D93898"/>
    <w:rsid w:val="00D94E96"/>
    <w:rsid w:val="00D95A7A"/>
    <w:rsid w:val="00D97489"/>
    <w:rsid w:val="00DA088D"/>
    <w:rsid w:val="00DA4BE3"/>
    <w:rsid w:val="00DA67FD"/>
    <w:rsid w:val="00DC3FBD"/>
    <w:rsid w:val="00DE0191"/>
    <w:rsid w:val="00DE20E4"/>
    <w:rsid w:val="00DF3A49"/>
    <w:rsid w:val="00DF55DF"/>
    <w:rsid w:val="00E0227A"/>
    <w:rsid w:val="00E02C0C"/>
    <w:rsid w:val="00E04E58"/>
    <w:rsid w:val="00E0597D"/>
    <w:rsid w:val="00E103B4"/>
    <w:rsid w:val="00E13625"/>
    <w:rsid w:val="00E137E3"/>
    <w:rsid w:val="00E14B72"/>
    <w:rsid w:val="00E16043"/>
    <w:rsid w:val="00E238A2"/>
    <w:rsid w:val="00E23BB5"/>
    <w:rsid w:val="00E3341F"/>
    <w:rsid w:val="00E515C3"/>
    <w:rsid w:val="00E52872"/>
    <w:rsid w:val="00E55E48"/>
    <w:rsid w:val="00E6161C"/>
    <w:rsid w:val="00E64AD4"/>
    <w:rsid w:val="00E669DF"/>
    <w:rsid w:val="00E67595"/>
    <w:rsid w:val="00E73BCB"/>
    <w:rsid w:val="00E84C21"/>
    <w:rsid w:val="00E85A73"/>
    <w:rsid w:val="00E914D1"/>
    <w:rsid w:val="00EA1312"/>
    <w:rsid w:val="00EA251C"/>
    <w:rsid w:val="00EA5075"/>
    <w:rsid w:val="00EB7635"/>
    <w:rsid w:val="00EC20EF"/>
    <w:rsid w:val="00EC2A6D"/>
    <w:rsid w:val="00EC3452"/>
    <w:rsid w:val="00EE0366"/>
    <w:rsid w:val="00EE242F"/>
    <w:rsid w:val="00EE41C3"/>
    <w:rsid w:val="00EF0E11"/>
    <w:rsid w:val="00EF24D4"/>
    <w:rsid w:val="00EF4814"/>
    <w:rsid w:val="00EF7F8E"/>
    <w:rsid w:val="00F02164"/>
    <w:rsid w:val="00F05B25"/>
    <w:rsid w:val="00F24956"/>
    <w:rsid w:val="00F27224"/>
    <w:rsid w:val="00F402D9"/>
    <w:rsid w:val="00F46367"/>
    <w:rsid w:val="00F56797"/>
    <w:rsid w:val="00F615C3"/>
    <w:rsid w:val="00F64000"/>
    <w:rsid w:val="00F64B50"/>
    <w:rsid w:val="00F70B08"/>
    <w:rsid w:val="00F83E64"/>
    <w:rsid w:val="00F8466F"/>
    <w:rsid w:val="00F849FA"/>
    <w:rsid w:val="00F95F45"/>
    <w:rsid w:val="00FB443B"/>
    <w:rsid w:val="00FC0364"/>
    <w:rsid w:val="00FC2389"/>
    <w:rsid w:val="00FC4C18"/>
    <w:rsid w:val="00FC6353"/>
    <w:rsid w:val="00FC74C5"/>
    <w:rsid w:val="00FD6025"/>
    <w:rsid w:val="00FE32FB"/>
    <w:rsid w:val="00FF2929"/>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EF3F46B"/>
  <w15:docId w15:val="{BFF7A1FC-7B6A-4B50-A54D-94CD4182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5C"/>
    <w:pPr>
      <w:tabs>
        <w:tab w:val="center" w:pos="4252"/>
        <w:tab w:val="right" w:pos="8504"/>
      </w:tabs>
      <w:snapToGrid w:val="0"/>
    </w:pPr>
  </w:style>
  <w:style w:type="character" w:customStyle="1" w:styleId="a4">
    <w:name w:val="ヘッダー (文字)"/>
    <w:basedOn w:val="a0"/>
    <w:link w:val="a3"/>
    <w:uiPriority w:val="99"/>
    <w:rsid w:val="00813B5C"/>
  </w:style>
  <w:style w:type="paragraph" w:styleId="a5">
    <w:name w:val="footer"/>
    <w:basedOn w:val="a"/>
    <w:link w:val="a6"/>
    <w:uiPriority w:val="99"/>
    <w:unhideWhenUsed/>
    <w:rsid w:val="00813B5C"/>
    <w:pPr>
      <w:tabs>
        <w:tab w:val="center" w:pos="4252"/>
        <w:tab w:val="right" w:pos="8504"/>
      </w:tabs>
      <w:snapToGrid w:val="0"/>
    </w:pPr>
  </w:style>
  <w:style w:type="character" w:customStyle="1" w:styleId="a6">
    <w:name w:val="フッター (文字)"/>
    <w:basedOn w:val="a0"/>
    <w:link w:val="a5"/>
    <w:uiPriority w:val="99"/>
    <w:rsid w:val="00813B5C"/>
  </w:style>
  <w:style w:type="paragraph" w:styleId="a7">
    <w:name w:val="Balloon Text"/>
    <w:basedOn w:val="a"/>
    <w:link w:val="a8"/>
    <w:uiPriority w:val="99"/>
    <w:semiHidden/>
    <w:unhideWhenUsed/>
    <w:rsid w:val="003208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88B"/>
    <w:rPr>
      <w:rFonts w:asciiTheme="majorHAnsi" w:eastAsiaTheme="majorEastAsia" w:hAnsiTheme="majorHAnsi" w:cstheme="majorBidi"/>
      <w:sz w:val="18"/>
      <w:szCs w:val="18"/>
    </w:rPr>
  </w:style>
  <w:style w:type="paragraph" w:styleId="a9">
    <w:name w:val="No Spacing"/>
    <w:uiPriority w:val="1"/>
    <w:qFormat/>
    <w:rsid w:val="0096050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4D66-59AB-4473-B94B-CC80C785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山口県看護協会 山口県看護協会</cp:lastModifiedBy>
  <cp:revision>68</cp:revision>
  <cp:lastPrinted>2020-06-25T07:08:00Z</cp:lastPrinted>
  <dcterms:created xsi:type="dcterms:W3CDTF">2019-02-07T05:24:00Z</dcterms:created>
  <dcterms:modified xsi:type="dcterms:W3CDTF">2022-05-27T02:46:00Z</dcterms:modified>
</cp:coreProperties>
</file>