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FC4B" w14:textId="0BEDE8C6" w:rsidR="00C72E23" w:rsidRDefault="0048111A" w:rsidP="00A2102A">
      <w:pPr>
        <w:jc w:val="center"/>
        <w:rPr>
          <w:rFonts w:asciiTheme="minorEastAsia" w:hAnsiTheme="minorEastAsia"/>
          <w:b/>
          <w:bCs/>
          <w:szCs w:val="21"/>
        </w:rPr>
      </w:pPr>
      <w:r w:rsidRPr="001412B0">
        <w:rPr>
          <w:rFonts w:asciiTheme="minorEastAsia" w:hAnsiTheme="minorEastAsia" w:hint="eastAsia"/>
          <w:b/>
          <w:bCs/>
          <w:szCs w:val="21"/>
        </w:rPr>
        <w:t>令和</w:t>
      </w:r>
      <w:r w:rsidR="002422B5" w:rsidRPr="001412B0">
        <w:rPr>
          <w:rFonts w:asciiTheme="minorEastAsia" w:hAnsiTheme="minorEastAsia" w:hint="eastAsia"/>
          <w:b/>
          <w:bCs/>
          <w:szCs w:val="21"/>
        </w:rPr>
        <w:t>３</w:t>
      </w:r>
      <w:r w:rsidR="00DE080C" w:rsidRPr="001412B0">
        <w:rPr>
          <w:rFonts w:asciiTheme="minorEastAsia" w:hAnsiTheme="minorEastAsia" w:hint="eastAsia"/>
          <w:b/>
          <w:bCs/>
          <w:szCs w:val="21"/>
        </w:rPr>
        <w:t>年度新人看護職員研修</w:t>
      </w:r>
      <w:r w:rsidR="00894B8D" w:rsidRPr="001412B0">
        <w:rPr>
          <w:rFonts w:asciiTheme="minorEastAsia" w:hAnsiTheme="minorEastAsia" w:hint="eastAsia"/>
          <w:b/>
          <w:bCs/>
          <w:szCs w:val="21"/>
        </w:rPr>
        <w:t>事業</w:t>
      </w:r>
      <w:r w:rsidR="00DE080C" w:rsidRPr="001412B0">
        <w:rPr>
          <w:rFonts w:asciiTheme="minorEastAsia" w:hAnsiTheme="minorEastAsia" w:hint="eastAsia"/>
          <w:b/>
          <w:bCs/>
          <w:szCs w:val="21"/>
        </w:rPr>
        <w:t>【</w:t>
      </w:r>
      <w:r w:rsidR="00A2102A" w:rsidRPr="001412B0">
        <w:rPr>
          <w:rFonts w:asciiTheme="minorEastAsia" w:hAnsiTheme="minorEastAsia" w:hint="eastAsia"/>
          <w:b/>
          <w:bCs/>
          <w:szCs w:val="21"/>
        </w:rPr>
        <w:t>研</w:t>
      </w:r>
      <w:r w:rsidR="004F5EAA" w:rsidRPr="001412B0">
        <w:rPr>
          <w:rFonts w:asciiTheme="minorEastAsia" w:hAnsiTheme="minorEastAsia" w:hint="eastAsia"/>
          <w:b/>
          <w:bCs/>
          <w:szCs w:val="21"/>
        </w:rPr>
        <w:t xml:space="preserve"> </w:t>
      </w:r>
      <w:r w:rsidR="00A2102A" w:rsidRPr="001412B0">
        <w:rPr>
          <w:rFonts w:asciiTheme="minorEastAsia" w:hAnsiTheme="minorEastAsia" w:hint="eastAsia"/>
          <w:b/>
          <w:bCs/>
          <w:szCs w:val="21"/>
        </w:rPr>
        <w:t>修</w:t>
      </w:r>
      <w:r w:rsidR="004F5EAA" w:rsidRPr="001412B0">
        <w:rPr>
          <w:rFonts w:asciiTheme="minorEastAsia" w:hAnsiTheme="minorEastAsia" w:hint="eastAsia"/>
          <w:b/>
          <w:bCs/>
          <w:szCs w:val="21"/>
        </w:rPr>
        <w:t xml:space="preserve"> </w:t>
      </w:r>
      <w:r w:rsidR="00A2102A" w:rsidRPr="001412B0">
        <w:rPr>
          <w:rFonts w:asciiTheme="minorEastAsia" w:hAnsiTheme="minorEastAsia" w:hint="eastAsia"/>
          <w:b/>
          <w:bCs/>
          <w:szCs w:val="21"/>
        </w:rPr>
        <w:t>責</w:t>
      </w:r>
      <w:r w:rsidR="004F5EAA" w:rsidRPr="001412B0">
        <w:rPr>
          <w:rFonts w:asciiTheme="minorEastAsia" w:hAnsiTheme="minorEastAsia" w:hint="eastAsia"/>
          <w:b/>
          <w:bCs/>
          <w:szCs w:val="21"/>
        </w:rPr>
        <w:t xml:space="preserve"> </w:t>
      </w:r>
      <w:r w:rsidR="00A2102A" w:rsidRPr="001412B0">
        <w:rPr>
          <w:rFonts w:asciiTheme="minorEastAsia" w:hAnsiTheme="minorEastAsia" w:hint="eastAsia"/>
          <w:b/>
          <w:bCs/>
          <w:szCs w:val="21"/>
        </w:rPr>
        <w:t>任</w:t>
      </w:r>
      <w:r w:rsidR="004F5EAA" w:rsidRPr="001412B0">
        <w:rPr>
          <w:rFonts w:asciiTheme="minorEastAsia" w:hAnsiTheme="minorEastAsia" w:hint="eastAsia"/>
          <w:b/>
          <w:bCs/>
          <w:szCs w:val="21"/>
        </w:rPr>
        <w:t xml:space="preserve"> </w:t>
      </w:r>
      <w:r w:rsidR="00A2102A" w:rsidRPr="001412B0">
        <w:rPr>
          <w:rFonts w:asciiTheme="minorEastAsia" w:hAnsiTheme="minorEastAsia" w:hint="eastAsia"/>
          <w:b/>
          <w:bCs/>
          <w:szCs w:val="21"/>
        </w:rPr>
        <w:t>者</w:t>
      </w:r>
      <w:r w:rsidR="004F5EAA" w:rsidRPr="001412B0">
        <w:rPr>
          <w:rFonts w:asciiTheme="minorEastAsia" w:hAnsiTheme="minorEastAsia" w:hint="eastAsia"/>
          <w:b/>
          <w:bCs/>
          <w:szCs w:val="21"/>
        </w:rPr>
        <w:t xml:space="preserve"> </w:t>
      </w:r>
      <w:r w:rsidR="00A2102A" w:rsidRPr="001412B0">
        <w:rPr>
          <w:rFonts w:asciiTheme="minorEastAsia" w:hAnsiTheme="minorEastAsia" w:hint="eastAsia"/>
          <w:b/>
          <w:bCs/>
          <w:szCs w:val="21"/>
        </w:rPr>
        <w:t>研</w:t>
      </w:r>
      <w:r w:rsidR="004F5EAA" w:rsidRPr="001412B0">
        <w:rPr>
          <w:rFonts w:asciiTheme="minorEastAsia" w:hAnsiTheme="minorEastAsia" w:hint="eastAsia"/>
          <w:b/>
          <w:bCs/>
          <w:szCs w:val="21"/>
        </w:rPr>
        <w:t xml:space="preserve"> </w:t>
      </w:r>
      <w:r w:rsidR="00A2102A" w:rsidRPr="001412B0">
        <w:rPr>
          <w:rFonts w:asciiTheme="minorEastAsia" w:hAnsiTheme="minorEastAsia" w:hint="eastAsia"/>
          <w:b/>
          <w:bCs/>
          <w:szCs w:val="21"/>
        </w:rPr>
        <w:t>修</w:t>
      </w:r>
      <w:r w:rsidR="00DE080C" w:rsidRPr="001412B0">
        <w:rPr>
          <w:rFonts w:asciiTheme="minorEastAsia" w:hAnsiTheme="minorEastAsia" w:hint="eastAsia"/>
          <w:b/>
          <w:bCs/>
          <w:szCs w:val="21"/>
        </w:rPr>
        <w:t>】プログラム</w:t>
      </w:r>
      <w:r w:rsidR="00EE505A" w:rsidRPr="001412B0">
        <w:rPr>
          <w:rFonts w:asciiTheme="minorEastAsia" w:hAnsiTheme="minorEastAsia" w:hint="eastAsia"/>
          <w:b/>
          <w:bCs/>
          <w:szCs w:val="21"/>
        </w:rPr>
        <w:t>（</w:t>
      </w:r>
      <w:r w:rsidR="002422B5" w:rsidRPr="001412B0">
        <w:rPr>
          <w:rFonts w:asciiTheme="minorEastAsia" w:hAnsiTheme="minorEastAsia" w:hint="eastAsia"/>
          <w:b/>
          <w:bCs/>
          <w:szCs w:val="21"/>
        </w:rPr>
        <w:t>４</w:t>
      </w:r>
      <w:r w:rsidR="00EE505A" w:rsidRPr="001412B0">
        <w:rPr>
          <w:rFonts w:asciiTheme="minorEastAsia" w:hAnsiTheme="minorEastAsia" w:hint="eastAsia"/>
          <w:b/>
          <w:bCs/>
          <w:szCs w:val="21"/>
        </w:rPr>
        <w:t>日間）</w:t>
      </w:r>
    </w:p>
    <w:p w14:paraId="4107AE86" w14:textId="77777777" w:rsidR="0018483B" w:rsidRPr="001412B0" w:rsidRDefault="0018483B" w:rsidP="00A2102A">
      <w:pPr>
        <w:jc w:val="center"/>
        <w:rPr>
          <w:rFonts w:asciiTheme="minorEastAsia" w:hAnsiTheme="minorEastAsia"/>
          <w:b/>
          <w:bCs/>
          <w:szCs w:val="21"/>
        </w:rPr>
      </w:pPr>
    </w:p>
    <w:p w14:paraId="08C611B1" w14:textId="5758E180" w:rsidR="00A2102A" w:rsidRPr="001412B0" w:rsidRDefault="00A2102A" w:rsidP="001412B0">
      <w:pPr>
        <w:ind w:leftChars="67" w:left="142" w:hanging="1"/>
        <w:jc w:val="left"/>
        <w:rPr>
          <w:rFonts w:asciiTheme="minorEastAsia" w:hAnsiTheme="minorEastAsia"/>
          <w:szCs w:val="21"/>
        </w:rPr>
      </w:pPr>
      <w:r w:rsidRPr="001412B0">
        <w:rPr>
          <w:rFonts w:asciiTheme="minorEastAsia" w:hAnsiTheme="minorEastAsia" w:hint="eastAsia"/>
          <w:szCs w:val="21"/>
        </w:rPr>
        <w:t>研修責任者の定義（ガイドラインの定義）</w:t>
      </w:r>
      <w:r w:rsidR="001412B0">
        <w:rPr>
          <w:rFonts w:asciiTheme="minorEastAsia" w:hAnsiTheme="minorEastAsia" w:hint="eastAsia"/>
          <w:szCs w:val="21"/>
        </w:rPr>
        <w:t>：</w:t>
      </w:r>
      <w:r w:rsidRPr="001412B0">
        <w:rPr>
          <w:rFonts w:asciiTheme="minorEastAsia" w:hAnsiTheme="minorEastAsia" w:hint="eastAsia"/>
          <w:szCs w:val="21"/>
        </w:rPr>
        <w:t>研修責任者は、施設及び看護部門の教育方針に基づき、教育担当者、実地指導者及び新人看護職員</w:t>
      </w:r>
      <w:r w:rsidR="00A45E11" w:rsidRPr="001412B0">
        <w:rPr>
          <w:rFonts w:asciiTheme="minorEastAsia" w:hAnsiTheme="minorEastAsia" w:hint="eastAsia"/>
          <w:szCs w:val="21"/>
        </w:rPr>
        <w:t>の</w:t>
      </w:r>
      <w:r w:rsidRPr="001412B0">
        <w:rPr>
          <w:rFonts w:asciiTheme="minorEastAsia" w:hAnsiTheme="minorEastAsia" w:hint="eastAsia"/>
          <w:szCs w:val="21"/>
        </w:rPr>
        <w:t>研修プログラムの策定、企画及び運営に対する指導及び助言を行う者である。</w:t>
      </w:r>
    </w:p>
    <w:p w14:paraId="77E02EBA" w14:textId="77777777" w:rsidR="003929D5" w:rsidRPr="001412B0" w:rsidRDefault="003929D5" w:rsidP="003929D5">
      <w:pPr>
        <w:rPr>
          <w:rFonts w:asciiTheme="minorEastAsia" w:hAnsiTheme="minorEastAsia"/>
          <w:szCs w:val="21"/>
        </w:rPr>
      </w:pPr>
    </w:p>
    <w:p w14:paraId="4C629CE0" w14:textId="77777777" w:rsidR="001412B0" w:rsidRDefault="00983CF9" w:rsidP="00FF2FFD">
      <w:pPr>
        <w:topLinePunct/>
        <w:ind w:leftChars="50" w:left="708" w:rightChars="-68" w:right="-143" w:hangingChars="287" w:hanging="603"/>
        <w:rPr>
          <w:rFonts w:asciiTheme="minorEastAsia" w:hAnsiTheme="minorEastAsia" w:cs="Times New Roman"/>
          <w:szCs w:val="21"/>
        </w:rPr>
      </w:pPr>
      <w:r w:rsidRPr="001412B0">
        <w:rPr>
          <w:rFonts w:asciiTheme="minorEastAsia" w:hAnsiTheme="minorEastAsia" w:cs="Times New Roman" w:hint="eastAsia"/>
          <w:szCs w:val="21"/>
        </w:rPr>
        <w:t>【</w:t>
      </w:r>
      <w:r w:rsidR="00834109" w:rsidRPr="001412B0">
        <w:rPr>
          <w:rFonts w:asciiTheme="minorEastAsia" w:hAnsiTheme="minorEastAsia" w:cs="Times New Roman" w:hint="eastAsia"/>
          <w:szCs w:val="21"/>
        </w:rPr>
        <w:t>目</w:t>
      </w:r>
      <w:r w:rsidR="001412B0">
        <w:rPr>
          <w:rFonts w:asciiTheme="minorEastAsia" w:hAnsiTheme="minorEastAsia" w:cs="Times New Roman" w:hint="eastAsia"/>
          <w:szCs w:val="21"/>
        </w:rPr>
        <w:t xml:space="preserve"> </w:t>
      </w:r>
      <w:r w:rsidR="001412B0">
        <w:rPr>
          <w:rFonts w:asciiTheme="minorEastAsia" w:hAnsiTheme="minorEastAsia" w:cs="Times New Roman"/>
          <w:szCs w:val="21"/>
        </w:rPr>
        <w:t xml:space="preserve">  </w:t>
      </w:r>
      <w:r w:rsidR="00834109" w:rsidRPr="001412B0">
        <w:rPr>
          <w:rFonts w:asciiTheme="minorEastAsia" w:hAnsiTheme="minorEastAsia" w:cs="Times New Roman" w:hint="eastAsia"/>
          <w:szCs w:val="21"/>
        </w:rPr>
        <w:t>的</w:t>
      </w:r>
      <w:r w:rsidR="00682304" w:rsidRPr="001412B0">
        <w:rPr>
          <w:rFonts w:asciiTheme="minorEastAsia" w:hAnsiTheme="minorEastAsia" w:cs="Times New Roman" w:hint="eastAsia"/>
          <w:szCs w:val="21"/>
        </w:rPr>
        <w:t>】</w:t>
      </w:r>
      <w:r w:rsidR="000C766C" w:rsidRPr="001412B0">
        <w:rPr>
          <w:rFonts w:asciiTheme="minorEastAsia" w:hAnsiTheme="minorEastAsia" w:cs="Times New Roman" w:hint="eastAsia"/>
          <w:szCs w:val="21"/>
        </w:rPr>
        <w:t>新人看護職員研修における研修責任</w:t>
      </w:r>
      <w:r w:rsidR="00834109" w:rsidRPr="001412B0">
        <w:rPr>
          <w:rFonts w:asciiTheme="minorEastAsia" w:hAnsiTheme="minorEastAsia" w:cs="Times New Roman" w:hint="eastAsia"/>
          <w:szCs w:val="21"/>
        </w:rPr>
        <w:t>者の役割を理解し、</w:t>
      </w:r>
      <w:r w:rsidR="00B71715" w:rsidRPr="001412B0">
        <w:rPr>
          <w:rFonts w:asciiTheme="minorEastAsia" w:hAnsiTheme="minorEastAsia" w:cs="Times New Roman" w:hint="eastAsia"/>
          <w:szCs w:val="21"/>
        </w:rPr>
        <w:t>新人看護職員の研修責任者として</w:t>
      </w:r>
      <w:r w:rsidR="008D765C" w:rsidRPr="001412B0">
        <w:rPr>
          <w:rFonts w:asciiTheme="minorEastAsia" w:hAnsiTheme="minorEastAsia" w:cs="Times New Roman" w:hint="eastAsia"/>
          <w:szCs w:val="21"/>
        </w:rPr>
        <w:t>看護</w:t>
      </w:r>
    </w:p>
    <w:p w14:paraId="198E9F58" w14:textId="4204C767" w:rsidR="0024118F" w:rsidRPr="001412B0" w:rsidRDefault="00D120B0" w:rsidP="008E198A">
      <w:pPr>
        <w:topLinePunct/>
        <w:ind w:rightChars="-135" w:right="-283" w:firstLineChars="50" w:firstLine="105"/>
        <w:rPr>
          <w:rFonts w:asciiTheme="minorEastAsia" w:hAnsiTheme="minorEastAsia" w:cs="Times New Roman"/>
          <w:szCs w:val="21"/>
        </w:rPr>
      </w:pPr>
      <w:r w:rsidRPr="001412B0">
        <w:rPr>
          <w:rFonts w:asciiTheme="minorEastAsia" w:hAnsiTheme="minorEastAsia" w:cs="Times New Roman" w:hint="eastAsia"/>
          <w:szCs w:val="21"/>
        </w:rPr>
        <w:t>部門の</w:t>
      </w:r>
      <w:r w:rsidR="00492FC5" w:rsidRPr="001412B0">
        <w:rPr>
          <w:rFonts w:asciiTheme="minorEastAsia" w:hAnsiTheme="minorEastAsia" w:cs="Times New Roman" w:hint="eastAsia"/>
          <w:szCs w:val="21"/>
        </w:rPr>
        <w:t>新人</w:t>
      </w:r>
      <w:r w:rsidR="00B71715" w:rsidRPr="001412B0">
        <w:rPr>
          <w:rFonts w:asciiTheme="minorEastAsia" w:hAnsiTheme="minorEastAsia" w:cs="Times New Roman" w:hint="eastAsia"/>
          <w:szCs w:val="21"/>
        </w:rPr>
        <w:t>看護職員研修</w:t>
      </w:r>
      <w:r w:rsidR="00C61556" w:rsidRPr="001412B0">
        <w:rPr>
          <w:rFonts w:asciiTheme="minorEastAsia" w:hAnsiTheme="minorEastAsia" w:cs="Times New Roman" w:hint="eastAsia"/>
          <w:szCs w:val="21"/>
        </w:rPr>
        <w:t>に関する企画・運営・実施・評価</w:t>
      </w:r>
      <w:r w:rsidR="00D172E6" w:rsidRPr="001412B0">
        <w:rPr>
          <w:rFonts w:asciiTheme="minorEastAsia" w:hAnsiTheme="minorEastAsia" w:cs="Times New Roman" w:hint="eastAsia"/>
          <w:szCs w:val="21"/>
        </w:rPr>
        <w:t>について指導及び助言</w:t>
      </w:r>
      <w:r w:rsidR="00C61556" w:rsidRPr="001412B0">
        <w:rPr>
          <w:rFonts w:asciiTheme="minorEastAsia" w:hAnsiTheme="minorEastAsia" w:cs="Times New Roman" w:hint="eastAsia"/>
          <w:szCs w:val="21"/>
        </w:rPr>
        <w:t>が</w:t>
      </w:r>
      <w:r w:rsidR="002F1375" w:rsidRPr="001412B0">
        <w:rPr>
          <w:rFonts w:asciiTheme="minorEastAsia" w:hAnsiTheme="minorEastAsia" w:cs="Times New Roman" w:hint="eastAsia"/>
          <w:szCs w:val="21"/>
        </w:rPr>
        <w:t>できる</w:t>
      </w:r>
      <w:r w:rsidR="00492FC5" w:rsidRPr="001412B0">
        <w:rPr>
          <w:rFonts w:asciiTheme="minorEastAsia" w:hAnsiTheme="minorEastAsia" w:cs="Times New Roman" w:hint="eastAsia"/>
          <w:szCs w:val="21"/>
        </w:rPr>
        <w:t>能力</w:t>
      </w:r>
      <w:r w:rsidR="00834109" w:rsidRPr="001412B0">
        <w:rPr>
          <w:rFonts w:asciiTheme="minorEastAsia" w:hAnsiTheme="minorEastAsia" w:cs="Times New Roman" w:hint="eastAsia"/>
          <w:szCs w:val="21"/>
        </w:rPr>
        <w:t>を修得する。</w:t>
      </w:r>
    </w:p>
    <w:p w14:paraId="59637E3A" w14:textId="26887F16" w:rsidR="00A64654" w:rsidRPr="001412B0" w:rsidRDefault="00983CF9" w:rsidP="001412B0">
      <w:pPr>
        <w:rPr>
          <w:rFonts w:asciiTheme="minorEastAsia" w:hAnsiTheme="minorEastAsia"/>
          <w:szCs w:val="21"/>
        </w:rPr>
      </w:pPr>
      <w:r w:rsidRPr="001412B0">
        <w:rPr>
          <w:rFonts w:asciiTheme="minorEastAsia" w:hAnsiTheme="minorEastAsia" w:cs="Times New Roman" w:hint="eastAsia"/>
          <w:szCs w:val="21"/>
        </w:rPr>
        <w:t>【</w:t>
      </w:r>
      <w:r w:rsidR="00BA69FB" w:rsidRPr="001412B0">
        <w:rPr>
          <w:rFonts w:asciiTheme="minorEastAsia" w:hAnsiTheme="minorEastAsia" w:cs="Times New Roman" w:hint="eastAsia"/>
          <w:szCs w:val="21"/>
        </w:rPr>
        <w:t>研修目標</w:t>
      </w:r>
      <w:r w:rsidRPr="001412B0">
        <w:rPr>
          <w:rFonts w:asciiTheme="minorEastAsia" w:hAnsiTheme="minorEastAsia" w:cs="Times New Roman" w:hint="eastAsia"/>
          <w:szCs w:val="21"/>
        </w:rPr>
        <w:t>】</w:t>
      </w:r>
      <w:r w:rsidR="00C76BF7" w:rsidRPr="001412B0">
        <w:rPr>
          <w:rFonts w:asciiTheme="minorEastAsia" w:hAnsiTheme="minorEastAsia" w:cs="Times New Roman" w:hint="eastAsia"/>
          <w:szCs w:val="21"/>
        </w:rPr>
        <w:t>１</w:t>
      </w:r>
      <w:r w:rsidR="008D765C" w:rsidRPr="001412B0">
        <w:rPr>
          <w:rFonts w:asciiTheme="minorEastAsia" w:hAnsiTheme="minorEastAsia" w:hint="eastAsia"/>
          <w:szCs w:val="21"/>
        </w:rPr>
        <w:t xml:space="preserve"> </w:t>
      </w:r>
      <w:r w:rsidR="000C766C" w:rsidRPr="001412B0">
        <w:rPr>
          <w:rFonts w:asciiTheme="minorEastAsia" w:hAnsiTheme="minorEastAsia" w:hint="eastAsia"/>
          <w:szCs w:val="21"/>
        </w:rPr>
        <w:t>新人看護職員</w:t>
      </w:r>
      <w:r w:rsidR="00EB212F" w:rsidRPr="001412B0">
        <w:rPr>
          <w:rFonts w:asciiTheme="minorEastAsia" w:hAnsiTheme="minorEastAsia" w:hint="eastAsia"/>
          <w:szCs w:val="21"/>
        </w:rPr>
        <w:t>研修</w:t>
      </w:r>
      <w:r w:rsidR="00682304" w:rsidRPr="001412B0">
        <w:rPr>
          <w:rFonts w:asciiTheme="minorEastAsia" w:hAnsiTheme="minorEastAsia" w:hint="eastAsia"/>
          <w:szCs w:val="21"/>
        </w:rPr>
        <w:t>ガイドライン</w:t>
      </w:r>
      <w:r w:rsidR="00A13DAE" w:rsidRPr="001412B0">
        <w:rPr>
          <w:rFonts w:asciiTheme="minorEastAsia" w:hAnsiTheme="minorEastAsia" w:hint="eastAsia"/>
          <w:szCs w:val="21"/>
        </w:rPr>
        <w:t>の考え方が</w:t>
      </w:r>
      <w:r w:rsidR="000C766C" w:rsidRPr="001412B0">
        <w:rPr>
          <w:rFonts w:asciiTheme="minorEastAsia" w:hAnsiTheme="minorEastAsia" w:hint="eastAsia"/>
          <w:szCs w:val="21"/>
        </w:rPr>
        <w:t>理解できる。</w:t>
      </w:r>
    </w:p>
    <w:p w14:paraId="60B038A4" w14:textId="66EF8054" w:rsidR="00A64654" w:rsidRPr="001412B0" w:rsidRDefault="00C76BF7" w:rsidP="008D765C">
      <w:pPr>
        <w:ind w:firstLineChars="600" w:firstLine="1260"/>
        <w:rPr>
          <w:rFonts w:asciiTheme="minorEastAsia" w:hAnsiTheme="minorEastAsia"/>
          <w:szCs w:val="21"/>
        </w:rPr>
      </w:pPr>
      <w:r w:rsidRPr="001412B0">
        <w:rPr>
          <w:rFonts w:asciiTheme="minorEastAsia" w:hAnsiTheme="minorEastAsia" w:hint="eastAsia"/>
          <w:szCs w:val="21"/>
        </w:rPr>
        <w:t>２</w:t>
      </w:r>
      <w:r w:rsidR="008E198A">
        <w:rPr>
          <w:rFonts w:asciiTheme="minorEastAsia" w:hAnsiTheme="minorEastAsia" w:hint="eastAsia"/>
          <w:szCs w:val="21"/>
        </w:rPr>
        <w:t xml:space="preserve"> </w:t>
      </w:r>
      <w:r w:rsidR="00A13DAE" w:rsidRPr="001412B0">
        <w:rPr>
          <w:rFonts w:asciiTheme="minorEastAsia" w:hAnsiTheme="minorEastAsia" w:hint="eastAsia"/>
          <w:szCs w:val="21"/>
        </w:rPr>
        <w:t>研修責任者の役割</w:t>
      </w:r>
      <w:r w:rsidR="00871623" w:rsidRPr="001412B0">
        <w:rPr>
          <w:rFonts w:asciiTheme="minorEastAsia" w:hAnsiTheme="minorEastAsia" w:hint="eastAsia"/>
          <w:szCs w:val="21"/>
        </w:rPr>
        <w:t>と課題に</w:t>
      </w:r>
      <w:r w:rsidR="00965892" w:rsidRPr="001412B0">
        <w:rPr>
          <w:rFonts w:asciiTheme="minorEastAsia" w:hAnsiTheme="minorEastAsia" w:hint="eastAsia"/>
          <w:szCs w:val="21"/>
        </w:rPr>
        <w:t>ついて理解できる。</w:t>
      </w:r>
    </w:p>
    <w:p w14:paraId="54D9F6D1" w14:textId="62774BB2" w:rsidR="003929D5" w:rsidRPr="001412B0" w:rsidRDefault="00C76BF7" w:rsidP="008D765C">
      <w:pPr>
        <w:ind w:firstLineChars="600" w:firstLine="1260"/>
        <w:rPr>
          <w:rFonts w:asciiTheme="minorEastAsia" w:hAnsiTheme="minorEastAsia"/>
          <w:szCs w:val="21"/>
        </w:rPr>
      </w:pPr>
      <w:r w:rsidRPr="001412B0">
        <w:rPr>
          <w:rFonts w:asciiTheme="minorEastAsia" w:hAnsiTheme="minorEastAsia" w:hint="eastAsia"/>
          <w:szCs w:val="21"/>
        </w:rPr>
        <w:t>３</w:t>
      </w:r>
      <w:r w:rsidR="008E198A">
        <w:rPr>
          <w:rFonts w:asciiTheme="minorEastAsia" w:hAnsiTheme="minorEastAsia" w:hint="eastAsia"/>
          <w:szCs w:val="21"/>
        </w:rPr>
        <w:t xml:space="preserve"> </w:t>
      </w:r>
      <w:r w:rsidR="00DA4029" w:rsidRPr="001412B0">
        <w:rPr>
          <w:rFonts w:asciiTheme="minorEastAsia" w:hAnsiTheme="minorEastAsia" w:hint="eastAsia"/>
          <w:szCs w:val="21"/>
        </w:rPr>
        <w:t>新人看護職員研修における</w:t>
      </w:r>
      <w:r w:rsidR="00C61556" w:rsidRPr="001412B0">
        <w:rPr>
          <w:rFonts w:asciiTheme="minorEastAsia" w:hAnsiTheme="minorEastAsia" w:hint="eastAsia"/>
          <w:szCs w:val="21"/>
        </w:rPr>
        <w:t>リフレクション</w:t>
      </w:r>
      <w:r w:rsidR="00DA4029" w:rsidRPr="001412B0">
        <w:rPr>
          <w:rFonts w:asciiTheme="minorEastAsia" w:hAnsiTheme="minorEastAsia" w:hint="eastAsia"/>
          <w:szCs w:val="21"/>
        </w:rPr>
        <w:t>の</w:t>
      </w:r>
      <w:r w:rsidR="00D172E6" w:rsidRPr="001412B0">
        <w:rPr>
          <w:rFonts w:asciiTheme="minorEastAsia" w:hAnsiTheme="minorEastAsia" w:hint="eastAsia"/>
          <w:szCs w:val="21"/>
        </w:rPr>
        <w:t>活用</w:t>
      </w:r>
      <w:r w:rsidR="00404E9C" w:rsidRPr="001412B0">
        <w:rPr>
          <w:rFonts w:asciiTheme="minorEastAsia" w:hAnsiTheme="minorEastAsia" w:hint="eastAsia"/>
          <w:szCs w:val="21"/>
        </w:rPr>
        <w:t>方法が理解できる。</w:t>
      </w:r>
    </w:p>
    <w:p w14:paraId="7309E1C3" w14:textId="30F22ECC" w:rsidR="000C766C" w:rsidRPr="001412B0" w:rsidRDefault="00C76BF7" w:rsidP="008D765C">
      <w:pPr>
        <w:ind w:firstLineChars="600" w:firstLine="1260"/>
        <w:rPr>
          <w:rFonts w:asciiTheme="minorEastAsia" w:hAnsiTheme="minorEastAsia"/>
          <w:szCs w:val="21"/>
        </w:rPr>
      </w:pPr>
      <w:r w:rsidRPr="001412B0">
        <w:rPr>
          <w:rFonts w:asciiTheme="minorEastAsia" w:hAnsiTheme="minorEastAsia" w:hint="eastAsia"/>
          <w:szCs w:val="21"/>
        </w:rPr>
        <w:t>４</w:t>
      </w:r>
      <w:r w:rsidR="008E198A">
        <w:rPr>
          <w:rFonts w:asciiTheme="minorEastAsia" w:hAnsiTheme="minorEastAsia" w:hint="eastAsia"/>
          <w:szCs w:val="21"/>
        </w:rPr>
        <w:t xml:space="preserve"> </w:t>
      </w:r>
      <w:r w:rsidR="000E4F6E" w:rsidRPr="001412B0">
        <w:rPr>
          <w:rFonts w:asciiTheme="minorEastAsia" w:hAnsiTheme="minorEastAsia" w:hint="eastAsia"/>
          <w:szCs w:val="21"/>
        </w:rPr>
        <w:t>新人看護職員研修計画の立案、運用と評価の方法が</w:t>
      </w:r>
      <w:r w:rsidR="00A13DAE" w:rsidRPr="001412B0">
        <w:rPr>
          <w:rFonts w:asciiTheme="minorEastAsia" w:hAnsiTheme="minorEastAsia" w:hint="eastAsia"/>
          <w:szCs w:val="21"/>
        </w:rPr>
        <w:t>理解できる。</w:t>
      </w:r>
    </w:p>
    <w:p w14:paraId="5D26D7EB" w14:textId="78D28EFD" w:rsidR="0024118F" w:rsidRPr="001412B0" w:rsidRDefault="00C76BF7" w:rsidP="008D765C">
      <w:pPr>
        <w:ind w:firstLineChars="600" w:firstLine="1260"/>
        <w:rPr>
          <w:rFonts w:asciiTheme="minorEastAsia" w:hAnsiTheme="minorEastAsia"/>
          <w:szCs w:val="21"/>
        </w:rPr>
      </w:pPr>
      <w:r w:rsidRPr="001412B0">
        <w:rPr>
          <w:rFonts w:asciiTheme="minorEastAsia" w:hAnsiTheme="minorEastAsia" w:hint="eastAsia"/>
          <w:szCs w:val="21"/>
        </w:rPr>
        <w:t>５</w:t>
      </w:r>
      <w:r w:rsidR="008E198A">
        <w:rPr>
          <w:rFonts w:asciiTheme="minorEastAsia" w:hAnsiTheme="minorEastAsia" w:hint="eastAsia"/>
          <w:szCs w:val="21"/>
        </w:rPr>
        <w:t xml:space="preserve"> </w:t>
      </w:r>
      <w:r w:rsidR="000C766C" w:rsidRPr="001412B0">
        <w:rPr>
          <w:rFonts w:asciiTheme="minorEastAsia" w:hAnsiTheme="minorEastAsia" w:hint="eastAsia"/>
          <w:szCs w:val="21"/>
        </w:rPr>
        <w:t>自施設で育成したい新人看護師像が明確になる。</w:t>
      </w:r>
    </w:p>
    <w:p w14:paraId="363649BC" w14:textId="263DC9D0" w:rsidR="0024118F" w:rsidRPr="001412B0" w:rsidRDefault="00983CF9" w:rsidP="008E198A">
      <w:pPr>
        <w:rPr>
          <w:rFonts w:asciiTheme="minorEastAsia" w:hAnsiTheme="minorEastAsia" w:cs="Times New Roman"/>
          <w:szCs w:val="21"/>
        </w:rPr>
      </w:pPr>
      <w:r w:rsidRPr="001412B0">
        <w:rPr>
          <w:rFonts w:asciiTheme="minorEastAsia" w:hAnsiTheme="minorEastAsia" w:cs="Times New Roman" w:hint="eastAsia"/>
          <w:szCs w:val="21"/>
        </w:rPr>
        <w:t>【</w:t>
      </w:r>
      <w:r w:rsidR="0063632F" w:rsidRPr="001412B0">
        <w:rPr>
          <w:rFonts w:asciiTheme="minorEastAsia" w:hAnsiTheme="minorEastAsia" w:cs="Times New Roman" w:hint="eastAsia"/>
          <w:kern w:val="0"/>
          <w:szCs w:val="21"/>
          <w:fitText w:val="630" w:id="1106465024"/>
        </w:rPr>
        <w:t>対象者</w:t>
      </w:r>
      <w:r w:rsidRPr="001412B0">
        <w:rPr>
          <w:rFonts w:asciiTheme="minorEastAsia" w:hAnsiTheme="minorEastAsia" w:cs="Times New Roman" w:hint="eastAsia"/>
          <w:szCs w:val="21"/>
        </w:rPr>
        <w:t>】</w:t>
      </w:r>
      <w:r w:rsidR="00BA69FB" w:rsidRPr="001412B0">
        <w:rPr>
          <w:rFonts w:asciiTheme="minorEastAsia" w:hAnsiTheme="minorEastAsia" w:cs="Times New Roman" w:hint="eastAsia"/>
          <w:szCs w:val="21"/>
        </w:rPr>
        <w:t>「</w:t>
      </w:r>
      <w:r w:rsidR="0063632F" w:rsidRPr="001412B0">
        <w:rPr>
          <w:rFonts w:asciiTheme="minorEastAsia" w:hAnsiTheme="minorEastAsia" w:cs="Times New Roman" w:hint="eastAsia"/>
          <w:szCs w:val="21"/>
        </w:rPr>
        <w:t>新人看護職員研修ガイドライン」で規定された研修責任者としての役割を担う者</w:t>
      </w:r>
    </w:p>
    <w:p w14:paraId="5BB77255" w14:textId="79F6A603" w:rsidR="0024118F" w:rsidRPr="001412B0" w:rsidRDefault="00274AB4" w:rsidP="008E198A">
      <w:pPr>
        <w:jc w:val="left"/>
        <w:rPr>
          <w:rFonts w:asciiTheme="minorEastAsia" w:hAnsiTheme="minorEastAsia" w:cs="Times New Roman"/>
          <w:szCs w:val="21"/>
        </w:rPr>
      </w:pPr>
      <w:r w:rsidRPr="001412B0">
        <w:rPr>
          <w:rFonts w:asciiTheme="minorEastAsia" w:hAnsiTheme="minorEastAsia" w:cs="Times New Roman" w:hint="eastAsia"/>
          <w:szCs w:val="21"/>
        </w:rPr>
        <w:t>【</w:t>
      </w:r>
      <w:r w:rsidR="00D120B0" w:rsidRPr="001412B0">
        <w:rPr>
          <w:rFonts w:asciiTheme="minorEastAsia" w:hAnsiTheme="minorEastAsia" w:cs="Times New Roman" w:hint="eastAsia"/>
          <w:kern w:val="0"/>
          <w:szCs w:val="21"/>
        </w:rPr>
        <w:t>定</w:t>
      </w:r>
      <w:r w:rsidR="001412B0">
        <w:rPr>
          <w:rFonts w:asciiTheme="minorEastAsia" w:hAnsiTheme="minorEastAsia" w:cs="Times New Roman" w:hint="eastAsia"/>
          <w:kern w:val="0"/>
          <w:szCs w:val="21"/>
        </w:rPr>
        <w:t xml:space="preserve"> </w:t>
      </w:r>
      <w:r w:rsidR="001412B0">
        <w:rPr>
          <w:rFonts w:asciiTheme="minorEastAsia" w:hAnsiTheme="minorEastAsia" w:cs="Times New Roman"/>
          <w:kern w:val="0"/>
          <w:szCs w:val="21"/>
        </w:rPr>
        <w:t xml:space="preserve"> </w:t>
      </w:r>
      <w:r w:rsidR="00D120B0" w:rsidRPr="001412B0">
        <w:rPr>
          <w:rFonts w:asciiTheme="minorEastAsia" w:hAnsiTheme="minorEastAsia" w:cs="Times New Roman" w:hint="eastAsia"/>
          <w:kern w:val="0"/>
          <w:szCs w:val="21"/>
        </w:rPr>
        <w:t>員</w:t>
      </w:r>
      <w:r w:rsidR="00682304" w:rsidRPr="001412B0">
        <w:rPr>
          <w:rFonts w:asciiTheme="minorEastAsia" w:hAnsiTheme="minorEastAsia" w:cs="Times New Roman" w:hint="eastAsia"/>
          <w:szCs w:val="21"/>
        </w:rPr>
        <w:t>】</w:t>
      </w:r>
      <w:r w:rsidR="001B2927" w:rsidRPr="001412B0">
        <w:rPr>
          <w:rFonts w:asciiTheme="minorEastAsia" w:hAnsiTheme="minorEastAsia" w:cs="Times New Roman" w:hint="eastAsia"/>
          <w:szCs w:val="21"/>
        </w:rPr>
        <w:t>２０</w:t>
      </w:r>
      <w:r w:rsidR="00CD304A" w:rsidRPr="001412B0">
        <w:rPr>
          <w:rFonts w:asciiTheme="minorEastAsia" w:hAnsiTheme="minorEastAsia" w:cs="Times New Roman" w:hint="eastAsia"/>
          <w:szCs w:val="21"/>
        </w:rPr>
        <w:t>名</w:t>
      </w:r>
      <w:r w:rsidR="00473864" w:rsidRPr="001412B0">
        <w:rPr>
          <w:rFonts w:asciiTheme="minorEastAsia" w:hAnsiTheme="minorEastAsia" w:cs="Times New Roman" w:hint="eastAsia"/>
          <w:szCs w:val="21"/>
        </w:rPr>
        <w:t>程度</w:t>
      </w:r>
    </w:p>
    <w:p w14:paraId="27AA1A32" w14:textId="237BF8EA" w:rsidR="00BA69FB" w:rsidRPr="001412B0" w:rsidRDefault="00035C14" w:rsidP="008E198A">
      <w:pPr>
        <w:tabs>
          <w:tab w:val="left" w:pos="2268"/>
        </w:tabs>
        <w:rPr>
          <w:rFonts w:asciiTheme="minorEastAsia" w:hAnsiTheme="minorEastAsia" w:cs="Times New Roman"/>
          <w:szCs w:val="21"/>
        </w:rPr>
      </w:pPr>
      <w:r w:rsidRPr="001412B0">
        <w:rPr>
          <w:rFonts w:asciiTheme="minorEastAsia" w:hAnsiTheme="minorEastAsia" w:cs="Times New Roman" w:hint="eastAsia"/>
          <w:szCs w:val="21"/>
        </w:rPr>
        <w:t>【</w:t>
      </w:r>
      <w:r w:rsidR="00BA69FB" w:rsidRPr="001412B0">
        <w:rPr>
          <w:rFonts w:asciiTheme="minorEastAsia" w:hAnsiTheme="minorEastAsia" w:cs="Times New Roman" w:hint="eastAsia"/>
          <w:szCs w:val="21"/>
        </w:rPr>
        <w:t>研修期間</w:t>
      </w:r>
      <w:r w:rsidR="00D86F51" w:rsidRPr="001412B0">
        <w:rPr>
          <w:rFonts w:asciiTheme="minorEastAsia" w:hAnsiTheme="minorEastAsia" w:cs="Times New Roman" w:hint="eastAsia"/>
          <w:szCs w:val="21"/>
        </w:rPr>
        <w:t>】</w:t>
      </w:r>
      <w:r w:rsidR="002422B5" w:rsidRPr="001412B0">
        <w:rPr>
          <w:rFonts w:asciiTheme="minorEastAsia" w:hAnsiTheme="minorEastAsia" w:cs="Times New Roman" w:hint="eastAsia"/>
          <w:szCs w:val="21"/>
        </w:rPr>
        <w:t>４</w:t>
      </w:r>
      <w:r w:rsidRPr="001412B0">
        <w:rPr>
          <w:rFonts w:asciiTheme="minorEastAsia" w:hAnsiTheme="minorEastAsia" w:cs="Times New Roman" w:hint="eastAsia"/>
          <w:szCs w:val="21"/>
        </w:rPr>
        <w:t>日間</w:t>
      </w:r>
      <w:r w:rsidR="005A50DA" w:rsidRPr="001412B0">
        <w:rPr>
          <w:rFonts w:asciiTheme="minorEastAsia" w:hAnsiTheme="minorEastAsia" w:cs="Times New Roman" w:hint="eastAsia"/>
          <w:szCs w:val="21"/>
        </w:rPr>
        <w:t xml:space="preserve">　</w:t>
      </w:r>
    </w:p>
    <w:p w14:paraId="13A3982C" w14:textId="3F47246A" w:rsidR="00E75EF9" w:rsidRPr="001412B0" w:rsidRDefault="001412B0" w:rsidP="00FF2FFD">
      <w:pPr>
        <w:tabs>
          <w:tab w:val="left" w:pos="2268"/>
        </w:tabs>
        <w:ind w:leftChars="50" w:left="105"/>
        <w:jc w:val="left"/>
        <w:rPr>
          <w:rFonts w:asciiTheme="minorEastAsia" w:hAnsiTheme="minorEastAsia" w:cs="Times New Roman"/>
          <w:szCs w:val="21"/>
        </w:rPr>
      </w:pPr>
      <w:r>
        <w:rPr>
          <w:rFonts w:asciiTheme="minorEastAsia" w:hAnsiTheme="minorEastAsia" w:cs="Times New Roman" w:hint="eastAsia"/>
          <w:szCs w:val="21"/>
        </w:rPr>
        <w:t>N</w:t>
      </w:r>
      <w:r>
        <w:rPr>
          <w:rFonts w:asciiTheme="minorEastAsia" w:hAnsiTheme="minorEastAsia" w:cs="Times New Roman"/>
          <w:szCs w:val="21"/>
        </w:rPr>
        <w:t>o</w:t>
      </w:r>
      <w:r w:rsidR="003929D5" w:rsidRPr="001412B0">
        <w:rPr>
          <w:rFonts w:asciiTheme="minorEastAsia" w:hAnsiTheme="minorEastAsia" w:cs="Times New Roman"/>
          <w:szCs w:val="21"/>
        </w:rPr>
        <w:t>1</w:t>
      </w:r>
      <w:r w:rsidR="005D6642" w:rsidRPr="001412B0">
        <w:rPr>
          <w:rFonts w:asciiTheme="minorEastAsia" w:hAnsiTheme="minorEastAsia" w:cs="Times New Roman" w:hint="eastAsia"/>
          <w:szCs w:val="21"/>
        </w:rPr>
        <w:t>の研修</w:t>
      </w:r>
      <w:r w:rsidR="0051695C" w:rsidRPr="001412B0">
        <w:rPr>
          <w:rFonts w:asciiTheme="minorEastAsia" w:hAnsiTheme="minorEastAsia" w:cs="Times New Roman" w:hint="eastAsia"/>
          <w:szCs w:val="21"/>
        </w:rPr>
        <w:t>は、教育担当者研修と合同開催</w:t>
      </w:r>
      <w:r w:rsidR="00E75EF9" w:rsidRPr="001412B0">
        <w:rPr>
          <w:rFonts w:asciiTheme="minorEastAsia" w:hAnsiTheme="minorEastAsia" w:cs="Times New Roman" w:hint="eastAsia"/>
          <w:szCs w:val="21"/>
        </w:rPr>
        <w:t>です。</w:t>
      </w:r>
      <w:r>
        <w:rPr>
          <w:rFonts w:asciiTheme="minorEastAsia" w:hAnsiTheme="minorEastAsia" w:cs="Times New Roman" w:hint="eastAsia"/>
          <w:szCs w:val="21"/>
        </w:rPr>
        <w:t>その際</w:t>
      </w:r>
      <w:r w:rsidR="0045738B" w:rsidRPr="001412B0">
        <w:rPr>
          <w:rFonts w:asciiTheme="minorEastAsia" w:hAnsiTheme="minorEastAsia" w:cs="Times New Roman" w:hint="eastAsia"/>
          <w:szCs w:val="21"/>
        </w:rPr>
        <w:t>資料</w:t>
      </w:r>
      <w:r>
        <w:rPr>
          <w:rFonts w:asciiTheme="minorEastAsia" w:hAnsiTheme="minorEastAsia" w:cs="Times New Roman" w:hint="eastAsia"/>
          <w:szCs w:val="21"/>
        </w:rPr>
        <w:t>として</w:t>
      </w:r>
      <w:r w:rsidR="0045738B" w:rsidRPr="001412B0">
        <w:rPr>
          <w:rFonts w:asciiTheme="minorEastAsia" w:hAnsiTheme="minorEastAsia" w:cs="Times New Roman" w:hint="eastAsia"/>
          <w:szCs w:val="21"/>
        </w:rPr>
        <w:t>「厚生労働省：新人看護職員研修　ガイドライン」</w:t>
      </w:r>
      <w:r w:rsidR="00E75EF9" w:rsidRPr="001412B0">
        <w:rPr>
          <w:rFonts w:asciiTheme="minorEastAsia" w:hAnsiTheme="minorEastAsia" w:cs="Times New Roman" w:hint="eastAsia"/>
          <w:szCs w:val="21"/>
        </w:rPr>
        <w:t>を配布します。毎研修時に持参してください。</w:t>
      </w:r>
    </w:p>
    <w:p w14:paraId="0B2ABAB7" w14:textId="051484F3" w:rsidR="008D765C" w:rsidRPr="001412B0" w:rsidRDefault="006A1AAB" w:rsidP="008E198A">
      <w:pPr>
        <w:jc w:val="left"/>
        <w:rPr>
          <w:rFonts w:asciiTheme="minorEastAsia" w:hAnsiTheme="minorEastAsia" w:cs="Times New Roman"/>
          <w:szCs w:val="21"/>
        </w:rPr>
      </w:pPr>
      <w:r w:rsidRPr="001412B0">
        <w:rPr>
          <w:rFonts w:asciiTheme="minorEastAsia" w:hAnsiTheme="minorEastAsia" w:cs="Times New Roman" w:hint="eastAsia"/>
          <w:szCs w:val="21"/>
        </w:rPr>
        <w:t>【</w:t>
      </w:r>
      <w:r w:rsidR="00111506" w:rsidRPr="001412B0">
        <w:rPr>
          <w:rFonts w:asciiTheme="minorEastAsia" w:hAnsiTheme="minorEastAsia" w:cs="Times New Roman" w:hint="eastAsia"/>
          <w:kern w:val="0"/>
          <w:szCs w:val="21"/>
        </w:rPr>
        <w:t>プログラム</w:t>
      </w:r>
      <w:r w:rsidRPr="001412B0">
        <w:rPr>
          <w:rFonts w:asciiTheme="minorEastAsia" w:hAnsiTheme="minorEastAsia" w:cs="Times New Roman" w:hint="eastAsia"/>
          <w:szCs w:val="21"/>
        </w:rPr>
        <w:t>】</w:t>
      </w:r>
      <w:r w:rsidR="00974A2E" w:rsidRPr="001412B0">
        <w:rPr>
          <w:rFonts w:asciiTheme="minorEastAsia" w:hAnsiTheme="minorEastAsia" w:cs="Times New Roman" w:hint="eastAsia"/>
          <w:szCs w:val="21"/>
        </w:rPr>
        <w:t>※研修の時間配分や内容等一部変更する場合がありますのでご了承ください</w:t>
      </w:r>
      <w:r w:rsidR="008D765C" w:rsidRPr="001412B0">
        <w:rPr>
          <w:rFonts w:asciiTheme="minorEastAsia" w:hAnsiTheme="minorEastAsia" w:cs="Times New Roman" w:hint="eastAsia"/>
          <w:szCs w:val="21"/>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080"/>
      </w:tblGrid>
      <w:tr w:rsidR="00D10019" w:rsidRPr="001412B0" w14:paraId="33E9AB68" w14:textId="77777777" w:rsidTr="00D10019">
        <w:trPr>
          <w:trHeight w:val="261"/>
        </w:trPr>
        <w:tc>
          <w:tcPr>
            <w:tcW w:w="426" w:type="dxa"/>
            <w:tcBorders>
              <w:top w:val="single" w:sz="4" w:space="0" w:color="auto"/>
              <w:left w:val="single" w:sz="4" w:space="0" w:color="auto"/>
              <w:bottom w:val="single" w:sz="4" w:space="0" w:color="auto"/>
              <w:right w:val="single" w:sz="4" w:space="0" w:color="auto"/>
            </w:tcBorders>
            <w:vAlign w:val="center"/>
          </w:tcPr>
          <w:p w14:paraId="6906F65F" w14:textId="5A2C8E9B" w:rsidR="00D10019" w:rsidRPr="001412B0" w:rsidRDefault="00D10019" w:rsidP="005D2AE7">
            <w:pPr>
              <w:jc w:val="center"/>
              <w:rPr>
                <w:rFonts w:asciiTheme="minorEastAsia" w:hAnsiTheme="minorEastAsia" w:cs="Times New Roman"/>
                <w:szCs w:val="21"/>
              </w:rPr>
            </w:pPr>
            <w:r>
              <w:rPr>
                <w:rFonts w:asciiTheme="minorEastAsia" w:hAnsiTheme="minorEastAsia" w:cs="Times New Roman" w:hint="eastAsia"/>
                <w:szCs w:val="21"/>
              </w:rPr>
              <w:t>N0</w:t>
            </w:r>
          </w:p>
        </w:tc>
        <w:tc>
          <w:tcPr>
            <w:tcW w:w="1559" w:type="dxa"/>
            <w:tcBorders>
              <w:top w:val="single" w:sz="4" w:space="0" w:color="auto"/>
              <w:left w:val="single" w:sz="4" w:space="0" w:color="auto"/>
              <w:bottom w:val="single" w:sz="4" w:space="0" w:color="auto"/>
            </w:tcBorders>
            <w:vAlign w:val="center"/>
          </w:tcPr>
          <w:p w14:paraId="4B269B8A" w14:textId="14F65DAD" w:rsidR="00D10019" w:rsidRPr="001412B0" w:rsidRDefault="00D10019" w:rsidP="005D2AE7">
            <w:pPr>
              <w:jc w:val="center"/>
              <w:rPr>
                <w:rFonts w:asciiTheme="minorEastAsia" w:hAnsiTheme="minorEastAsia" w:cs="Times New Roman"/>
                <w:szCs w:val="21"/>
              </w:rPr>
            </w:pPr>
            <w:r w:rsidRPr="001412B0">
              <w:rPr>
                <w:rFonts w:asciiTheme="minorEastAsia" w:hAnsiTheme="minorEastAsia" w:cs="Times New Roman" w:hint="eastAsia"/>
                <w:szCs w:val="21"/>
              </w:rPr>
              <w:t>日時</w:t>
            </w:r>
          </w:p>
        </w:tc>
        <w:tc>
          <w:tcPr>
            <w:tcW w:w="8080" w:type="dxa"/>
            <w:tcBorders>
              <w:top w:val="single" w:sz="4" w:space="0" w:color="auto"/>
              <w:bottom w:val="single" w:sz="4" w:space="0" w:color="auto"/>
            </w:tcBorders>
            <w:vAlign w:val="center"/>
          </w:tcPr>
          <w:p w14:paraId="2329CEBB" w14:textId="77777777" w:rsidR="00D10019" w:rsidRPr="001412B0" w:rsidRDefault="00D10019" w:rsidP="005D2AE7">
            <w:pPr>
              <w:jc w:val="center"/>
              <w:rPr>
                <w:rFonts w:asciiTheme="minorEastAsia" w:hAnsiTheme="minorEastAsia" w:cs="Times New Roman"/>
                <w:szCs w:val="21"/>
              </w:rPr>
            </w:pPr>
            <w:r w:rsidRPr="001412B0">
              <w:rPr>
                <w:rFonts w:asciiTheme="minorEastAsia" w:hAnsiTheme="minorEastAsia" w:cs="Times New Roman" w:hint="eastAsia"/>
                <w:szCs w:val="21"/>
              </w:rPr>
              <w:t>研修項目と内容</w:t>
            </w:r>
          </w:p>
        </w:tc>
      </w:tr>
      <w:tr w:rsidR="00D10019" w:rsidRPr="001412B0" w14:paraId="313147F7" w14:textId="77777777" w:rsidTr="00D10019">
        <w:trPr>
          <w:cantSplit/>
          <w:trHeight w:val="577"/>
        </w:trPr>
        <w:tc>
          <w:tcPr>
            <w:tcW w:w="426" w:type="dxa"/>
            <w:vMerge w:val="restart"/>
            <w:tcBorders>
              <w:top w:val="single" w:sz="4" w:space="0" w:color="auto"/>
              <w:left w:val="single" w:sz="4" w:space="0" w:color="auto"/>
            </w:tcBorders>
            <w:vAlign w:val="center"/>
          </w:tcPr>
          <w:p w14:paraId="26618029" w14:textId="77777777" w:rsidR="00D10019" w:rsidRPr="001412B0" w:rsidRDefault="00D10019" w:rsidP="005D2AE7">
            <w:pPr>
              <w:ind w:right="422"/>
              <w:jc w:val="center"/>
              <w:rPr>
                <w:rFonts w:asciiTheme="minorEastAsia" w:hAnsiTheme="minorEastAsia" w:cs="Times New Roman"/>
                <w:szCs w:val="21"/>
              </w:rPr>
            </w:pPr>
            <w:r w:rsidRPr="001412B0">
              <w:rPr>
                <w:rFonts w:asciiTheme="minorEastAsia" w:hAnsiTheme="minorEastAsia" w:cs="Times New Roman" w:hint="eastAsia"/>
                <w:szCs w:val="21"/>
              </w:rPr>
              <w:t>１</w:t>
            </w:r>
          </w:p>
        </w:tc>
        <w:tc>
          <w:tcPr>
            <w:tcW w:w="1559" w:type="dxa"/>
            <w:tcBorders>
              <w:top w:val="single" w:sz="4" w:space="0" w:color="auto"/>
              <w:bottom w:val="dashSmallGap" w:sz="4" w:space="0" w:color="auto"/>
            </w:tcBorders>
          </w:tcPr>
          <w:p w14:paraId="057E7466" w14:textId="1FCD7CD4" w:rsidR="00D10019" w:rsidRPr="001412B0" w:rsidRDefault="00D10019" w:rsidP="004B4C00">
            <w:pPr>
              <w:rPr>
                <w:rFonts w:asciiTheme="minorEastAsia" w:hAnsiTheme="minorEastAsia" w:cs="Times New Roman"/>
                <w:sz w:val="20"/>
                <w:szCs w:val="20"/>
              </w:rPr>
            </w:pPr>
            <w:r w:rsidRPr="001412B0">
              <w:rPr>
                <w:rFonts w:asciiTheme="minorEastAsia" w:hAnsiTheme="minorEastAsia" w:cs="Times New Roman" w:hint="eastAsia"/>
                <w:sz w:val="20"/>
                <w:szCs w:val="20"/>
              </w:rPr>
              <w:t>9</w:t>
            </w:r>
            <w:r w:rsidRPr="001412B0">
              <w:rPr>
                <w:rFonts w:asciiTheme="minorEastAsia" w:hAnsiTheme="minorEastAsia" w:cs="Times New Roman"/>
                <w:sz w:val="20"/>
                <w:szCs w:val="20"/>
              </w:rPr>
              <w:t>月</w:t>
            </w:r>
            <w:r w:rsidRPr="001412B0">
              <w:rPr>
                <w:rFonts w:asciiTheme="minorEastAsia" w:hAnsiTheme="minorEastAsia" w:cs="Times New Roman" w:hint="eastAsia"/>
                <w:sz w:val="20"/>
                <w:szCs w:val="20"/>
              </w:rPr>
              <w:t>11</w:t>
            </w:r>
            <w:r w:rsidRPr="001412B0">
              <w:rPr>
                <w:rFonts w:asciiTheme="minorEastAsia" w:hAnsiTheme="minorEastAsia" w:cs="Times New Roman"/>
                <w:sz w:val="20"/>
                <w:szCs w:val="20"/>
              </w:rPr>
              <w:t>日（土）</w:t>
            </w:r>
          </w:p>
          <w:p w14:paraId="5F4415D0" w14:textId="77777777" w:rsidR="00D10019" w:rsidRPr="001412B0" w:rsidRDefault="00D10019" w:rsidP="005D2AE7">
            <w:pPr>
              <w:ind w:firstLineChars="50" w:firstLine="105"/>
              <w:rPr>
                <w:rFonts w:asciiTheme="minorEastAsia" w:hAnsiTheme="minorEastAsia" w:cs="Times New Roman"/>
                <w:sz w:val="20"/>
                <w:szCs w:val="20"/>
              </w:rPr>
            </w:pPr>
            <w:r w:rsidRPr="001412B0">
              <w:rPr>
                <w:rFonts w:asciiTheme="minorEastAsia" w:hAnsiTheme="minorEastAsia" w:cs="Times New Roman"/>
                <w:szCs w:val="21"/>
              </w:rPr>
              <w:t>9:50～10:00</w:t>
            </w:r>
          </w:p>
        </w:tc>
        <w:tc>
          <w:tcPr>
            <w:tcW w:w="8080" w:type="dxa"/>
            <w:tcBorders>
              <w:top w:val="single" w:sz="4" w:space="0" w:color="auto"/>
              <w:bottom w:val="dashSmallGap" w:sz="4" w:space="0" w:color="auto"/>
            </w:tcBorders>
          </w:tcPr>
          <w:p w14:paraId="5205C592" w14:textId="3437A4D5" w:rsidR="00D10019" w:rsidRPr="001412B0" w:rsidRDefault="00D10019" w:rsidP="005D2AE7">
            <w:pPr>
              <w:rPr>
                <w:rFonts w:asciiTheme="minorEastAsia" w:hAnsiTheme="minorEastAsia" w:cs="Times New Roman"/>
                <w:szCs w:val="21"/>
              </w:rPr>
            </w:pPr>
            <w:r w:rsidRPr="001412B0">
              <w:rPr>
                <w:rFonts w:asciiTheme="minorEastAsia" w:hAnsiTheme="minorEastAsia" w:cs="Times New Roman" w:hint="eastAsia"/>
                <w:szCs w:val="21"/>
              </w:rPr>
              <w:t>【研修責任者・教育担当者　合同開催】</w:t>
            </w:r>
          </w:p>
          <w:p w14:paraId="4279594A" w14:textId="77777777" w:rsidR="00D10019" w:rsidRPr="001412B0" w:rsidRDefault="00D10019" w:rsidP="005D2AE7">
            <w:pPr>
              <w:rPr>
                <w:rFonts w:asciiTheme="minorEastAsia" w:hAnsiTheme="minorEastAsia" w:cs="Times New Roman"/>
                <w:szCs w:val="21"/>
              </w:rPr>
            </w:pPr>
            <w:r w:rsidRPr="001412B0">
              <w:rPr>
                <w:rFonts w:asciiTheme="minorEastAsia" w:hAnsiTheme="minorEastAsia" w:cs="Times New Roman" w:hint="eastAsia"/>
                <w:szCs w:val="21"/>
              </w:rPr>
              <w:t>開会・オリエンテーション</w:t>
            </w:r>
          </w:p>
        </w:tc>
      </w:tr>
      <w:tr w:rsidR="00D10019" w:rsidRPr="001412B0" w14:paraId="0DC5D3A5" w14:textId="77777777" w:rsidTr="00D10019">
        <w:trPr>
          <w:cantSplit/>
          <w:trHeight w:val="1913"/>
        </w:trPr>
        <w:tc>
          <w:tcPr>
            <w:tcW w:w="426" w:type="dxa"/>
            <w:vMerge/>
            <w:tcBorders>
              <w:left w:val="single" w:sz="4" w:space="0" w:color="auto"/>
              <w:bottom w:val="single" w:sz="4" w:space="0" w:color="auto"/>
            </w:tcBorders>
          </w:tcPr>
          <w:p w14:paraId="4AA2934A" w14:textId="77777777" w:rsidR="00D10019" w:rsidRPr="001412B0" w:rsidRDefault="00D10019" w:rsidP="005D2AE7">
            <w:pPr>
              <w:rPr>
                <w:rFonts w:asciiTheme="minorEastAsia" w:hAnsiTheme="minorEastAsia" w:cs="Times New Roman"/>
                <w:szCs w:val="21"/>
              </w:rPr>
            </w:pPr>
          </w:p>
        </w:tc>
        <w:tc>
          <w:tcPr>
            <w:tcW w:w="1559" w:type="dxa"/>
            <w:tcBorders>
              <w:top w:val="dashSmallGap" w:sz="4" w:space="0" w:color="auto"/>
              <w:bottom w:val="single" w:sz="4" w:space="0" w:color="auto"/>
            </w:tcBorders>
          </w:tcPr>
          <w:p w14:paraId="59F95F70" w14:textId="77777777" w:rsidR="00D10019" w:rsidRPr="001412B0" w:rsidRDefault="00D10019" w:rsidP="005D2AE7">
            <w:pPr>
              <w:rPr>
                <w:rFonts w:asciiTheme="minorEastAsia" w:hAnsiTheme="minorEastAsia" w:cs="Times New Roman"/>
                <w:szCs w:val="21"/>
              </w:rPr>
            </w:pPr>
            <w:r w:rsidRPr="001412B0">
              <w:rPr>
                <w:rFonts w:asciiTheme="minorEastAsia" w:hAnsiTheme="minorEastAsia" w:cs="Times New Roman" w:hint="eastAsia"/>
                <w:szCs w:val="21"/>
              </w:rPr>
              <w:t>10:00～16:00</w:t>
            </w:r>
          </w:p>
          <w:p w14:paraId="4ECF388F" w14:textId="77777777" w:rsidR="00D10019" w:rsidRPr="001412B0" w:rsidRDefault="00D10019" w:rsidP="005D2AE7">
            <w:pPr>
              <w:rPr>
                <w:rFonts w:asciiTheme="minorEastAsia" w:hAnsiTheme="minorEastAsia" w:cs="Times New Roman"/>
                <w:imprint/>
                <w:szCs w:val="21"/>
              </w:rPr>
            </w:pPr>
          </w:p>
        </w:tc>
        <w:tc>
          <w:tcPr>
            <w:tcW w:w="8080" w:type="dxa"/>
            <w:tcBorders>
              <w:top w:val="dashSmallGap" w:sz="4" w:space="0" w:color="auto"/>
              <w:bottom w:val="single" w:sz="4" w:space="0" w:color="auto"/>
            </w:tcBorders>
          </w:tcPr>
          <w:p w14:paraId="7EB99CDD" w14:textId="77777777" w:rsidR="00D10019" w:rsidRPr="001412B0" w:rsidRDefault="00D10019" w:rsidP="005D2AE7">
            <w:pPr>
              <w:rPr>
                <w:rFonts w:asciiTheme="minorEastAsia" w:hAnsiTheme="minorEastAsia" w:cs="Times New Roman"/>
                <w:szCs w:val="21"/>
              </w:rPr>
            </w:pPr>
            <w:r w:rsidRPr="001412B0">
              <w:rPr>
                <w:rFonts w:asciiTheme="minorEastAsia" w:hAnsiTheme="minorEastAsia" w:cs="Times New Roman" w:hint="eastAsia"/>
                <w:szCs w:val="21"/>
              </w:rPr>
              <w:t>新人看護職員研修ガイドラインの概要と新人看護職員研修体制づくり</w:t>
            </w:r>
          </w:p>
          <w:p w14:paraId="31C3BF19" w14:textId="77777777" w:rsidR="00D10019" w:rsidRPr="001412B0" w:rsidRDefault="00D10019" w:rsidP="005D2AE7">
            <w:pPr>
              <w:rPr>
                <w:rFonts w:asciiTheme="minorEastAsia" w:hAnsiTheme="minorEastAsia" w:cs="Times New Roman"/>
                <w:szCs w:val="21"/>
              </w:rPr>
            </w:pPr>
            <w:r w:rsidRPr="001412B0">
              <w:rPr>
                <w:rFonts w:asciiTheme="minorEastAsia" w:hAnsiTheme="minorEastAsia" w:cs="Times New Roman" w:hint="eastAsia"/>
                <w:szCs w:val="21"/>
              </w:rPr>
              <w:t>１）新人看護師臨床研修制度設立までの背景と政策的動向</w:t>
            </w:r>
          </w:p>
          <w:p w14:paraId="3D8702D1" w14:textId="77777777" w:rsidR="00D10019" w:rsidRPr="001412B0" w:rsidRDefault="00D10019" w:rsidP="005D2AE7">
            <w:pPr>
              <w:rPr>
                <w:rFonts w:asciiTheme="minorEastAsia" w:hAnsiTheme="minorEastAsia" w:cs="Times New Roman"/>
                <w:szCs w:val="21"/>
              </w:rPr>
            </w:pPr>
            <w:r w:rsidRPr="001412B0">
              <w:rPr>
                <w:rFonts w:asciiTheme="minorEastAsia" w:hAnsiTheme="minorEastAsia" w:cs="Times New Roman" w:hint="eastAsia"/>
                <w:szCs w:val="21"/>
              </w:rPr>
              <w:t>２）新人看護職員研修ガイドラインの考え方</w:t>
            </w:r>
          </w:p>
          <w:p w14:paraId="7F2FA31C" w14:textId="57008829" w:rsidR="00D10019" w:rsidRPr="001412B0" w:rsidRDefault="00D10019" w:rsidP="00703F69">
            <w:pPr>
              <w:ind w:left="420" w:hangingChars="200" w:hanging="420"/>
              <w:rPr>
                <w:rFonts w:asciiTheme="minorEastAsia" w:hAnsiTheme="minorEastAsia" w:cs="Times New Roman"/>
                <w:szCs w:val="21"/>
              </w:rPr>
            </w:pPr>
            <w:r w:rsidRPr="001412B0">
              <w:rPr>
                <w:rFonts w:asciiTheme="minorEastAsia" w:hAnsiTheme="minorEastAsia" w:cs="Times New Roman" w:hint="eastAsia"/>
                <w:szCs w:val="21"/>
              </w:rPr>
              <w:t>３）新人看護職員研修ガイドラインの訂正に関わる検討の経緯</w:t>
            </w:r>
          </w:p>
          <w:p w14:paraId="619159F0" w14:textId="77777777" w:rsidR="00D10019" w:rsidRPr="001412B0" w:rsidRDefault="00D10019" w:rsidP="00703F69">
            <w:pPr>
              <w:ind w:left="420" w:hangingChars="200" w:hanging="420"/>
              <w:rPr>
                <w:rFonts w:asciiTheme="minorEastAsia" w:hAnsiTheme="minorEastAsia" w:cs="Times New Roman"/>
                <w:szCs w:val="21"/>
              </w:rPr>
            </w:pPr>
            <w:r w:rsidRPr="001412B0">
              <w:rPr>
                <w:rFonts w:asciiTheme="minorEastAsia" w:hAnsiTheme="minorEastAsia" w:cs="Times New Roman" w:hint="eastAsia"/>
                <w:szCs w:val="21"/>
              </w:rPr>
              <w:t>４）新人看護職員研修の研修責任者・教育担当者としての役割と課題</w:t>
            </w:r>
          </w:p>
        </w:tc>
      </w:tr>
      <w:tr w:rsidR="00D10019" w:rsidRPr="001412B0" w14:paraId="628FD326" w14:textId="77777777" w:rsidTr="00D10019">
        <w:trPr>
          <w:cantSplit/>
          <w:trHeight w:val="446"/>
        </w:trPr>
        <w:tc>
          <w:tcPr>
            <w:tcW w:w="426" w:type="dxa"/>
            <w:vMerge w:val="restart"/>
            <w:tcBorders>
              <w:top w:val="single" w:sz="4" w:space="0" w:color="auto"/>
              <w:left w:val="single" w:sz="4" w:space="0" w:color="auto"/>
            </w:tcBorders>
            <w:vAlign w:val="center"/>
          </w:tcPr>
          <w:p w14:paraId="79552A98" w14:textId="77777777" w:rsidR="00D10019" w:rsidRPr="001412B0" w:rsidRDefault="00D10019" w:rsidP="005D2AE7">
            <w:pPr>
              <w:jc w:val="center"/>
              <w:rPr>
                <w:rFonts w:asciiTheme="minorEastAsia" w:hAnsiTheme="minorEastAsia" w:cs="Times New Roman"/>
                <w:szCs w:val="21"/>
              </w:rPr>
            </w:pPr>
            <w:r w:rsidRPr="001412B0">
              <w:rPr>
                <w:rFonts w:asciiTheme="minorEastAsia" w:hAnsiTheme="minorEastAsia" w:cs="Times New Roman" w:hint="eastAsia"/>
                <w:szCs w:val="21"/>
              </w:rPr>
              <w:t>２</w:t>
            </w:r>
          </w:p>
        </w:tc>
        <w:tc>
          <w:tcPr>
            <w:tcW w:w="1559" w:type="dxa"/>
            <w:tcBorders>
              <w:top w:val="single" w:sz="4" w:space="0" w:color="auto"/>
              <w:bottom w:val="dashSmallGap" w:sz="4" w:space="0" w:color="auto"/>
            </w:tcBorders>
          </w:tcPr>
          <w:p w14:paraId="534FF843" w14:textId="47113D2D" w:rsidR="00D10019" w:rsidRPr="001412B0" w:rsidRDefault="00D10019" w:rsidP="003B5AD5">
            <w:pPr>
              <w:rPr>
                <w:rFonts w:asciiTheme="minorEastAsia" w:hAnsiTheme="minorEastAsia" w:cs="Times New Roman"/>
                <w:szCs w:val="21"/>
              </w:rPr>
            </w:pPr>
            <w:r w:rsidRPr="001412B0">
              <w:rPr>
                <w:rFonts w:asciiTheme="minorEastAsia" w:hAnsiTheme="minorEastAsia" w:cs="Times New Roman" w:hint="eastAsia"/>
                <w:szCs w:val="21"/>
              </w:rPr>
              <w:t>9月25日</w:t>
            </w:r>
            <w:r w:rsidRPr="001412B0">
              <w:rPr>
                <w:rFonts w:asciiTheme="minorEastAsia" w:hAnsiTheme="minorEastAsia" w:cs="Times New Roman"/>
                <w:szCs w:val="21"/>
              </w:rPr>
              <w:t>（</w:t>
            </w:r>
            <w:r w:rsidRPr="001412B0">
              <w:rPr>
                <w:rFonts w:asciiTheme="minorEastAsia" w:hAnsiTheme="minorEastAsia" w:cs="Times New Roman" w:hint="eastAsia"/>
                <w:szCs w:val="21"/>
              </w:rPr>
              <w:t>土</w:t>
            </w:r>
            <w:r w:rsidRPr="001412B0">
              <w:rPr>
                <w:rFonts w:asciiTheme="minorEastAsia" w:hAnsiTheme="minorEastAsia" w:cs="Times New Roman"/>
                <w:szCs w:val="21"/>
              </w:rPr>
              <w:t>）</w:t>
            </w:r>
          </w:p>
          <w:p w14:paraId="3DF403AC" w14:textId="4EE4BAA0" w:rsidR="00D10019" w:rsidRPr="001412B0" w:rsidRDefault="00D10019" w:rsidP="005D2AE7">
            <w:pPr>
              <w:ind w:firstLineChars="50" w:firstLine="105"/>
              <w:rPr>
                <w:rFonts w:asciiTheme="minorEastAsia" w:hAnsiTheme="minorEastAsia" w:cs="Times New Roman"/>
                <w:szCs w:val="21"/>
              </w:rPr>
            </w:pPr>
            <w:r w:rsidRPr="001412B0">
              <w:rPr>
                <w:rFonts w:asciiTheme="minorEastAsia" w:hAnsiTheme="minorEastAsia" w:cs="Times New Roman" w:hint="eastAsia"/>
                <w:szCs w:val="21"/>
              </w:rPr>
              <w:t>8</w:t>
            </w:r>
            <w:r w:rsidRPr="001412B0">
              <w:rPr>
                <w:rFonts w:asciiTheme="minorEastAsia" w:hAnsiTheme="minorEastAsia" w:cs="Times New Roman"/>
                <w:szCs w:val="21"/>
              </w:rPr>
              <w:t>:50～</w:t>
            </w:r>
            <w:r>
              <w:rPr>
                <w:rFonts w:asciiTheme="minorEastAsia" w:hAnsiTheme="minorEastAsia" w:cs="Times New Roman" w:hint="eastAsia"/>
                <w:szCs w:val="21"/>
              </w:rPr>
              <w:t xml:space="preserve"> </w:t>
            </w:r>
            <w:r w:rsidRPr="001412B0">
              <w:rPr>
                <w:rFonts w:asciiTheme="minorEastAsia" w:hAnsiTheme="minorEastAsia" w:cs="Times New Roman" w:hint="eastAsia"/>
                <w:szCs w:val="21"/>
              </w:rPr>
              <w:t>9</w:t>
            </w:r>
            <w:r w:rsidRPr="001412B0">
              <w:rPr>
                <w:rFonts w:asciiTheme="minorEastAsia" w:hAnsiTheme="minorEastAsia" w:cs="Times New Roman"/>
                <w:szCs w:val="21"/>
              </w:rPr>
              <w:t>:00</w:t>
            </w:r>
          </w:p>
        </w:tc>
        <w:tc>
          <w:tcPr>
            <w:tcW w:w="8080" w:type="dxa"/>
            <w:tcBorders>
              <w:top w:val="single" w:sz="4" w:space="0" w:color="auto"/>
              <w:bottom w:val="dashSmallGap" w:sz="4" w:space="0" w:color="auto"/>
            </w:tcBorders>
            <w:vAlign w:val="center"/>
          </w:tcPr>
          <w:p w14:paraId="553DB573" w14:textId="77777777" w:rsidR="00D10019" w:rsidRPr="001412B0" w:rsidRDefault="00D10019" w:rsidP="005D2AE7">
            <w:pPr>
              <w:rPr>
                <w:rFonts w:asciiTheme="minorEastAsia" w:hAnsiTheme="minorEastAsia" w:cs="Times New Roman"/>
                <w:szCs w:val="21"/>
              </w:rPr>
            </w:pPr>
            <w:r w:rsidRPr="001412B0">
              <w:rPr>
                <w:rFonts w:asciiTheme="minorEastAsia" w:hAnsiTheme="minorEastAsia" w:cs="Times New Roman" w:hint="eastAsia"/>
                <w:szCs w:val="21"/>
              </w:rPr>
              <w:t>【研修責任者研修】</w:t>
            </w:r>
          </w:p>
          <w:p w14:paraId="3B66E00F" w14:textId="77777777" w:rsidR="00D10019" w:rsidRPr="001412B0" w:rsidRDefault="00D10019" w:rsidP="005D2AE7">
            <w:pPr>
              <w:rPr>
                <w:rFonts w:asciiTheme="minorEastAsia" w:hAnsiTheme="minorEastAsia"/>
                <w:szCs w:val="21"/>
              </w:rPr>
            </w:pPr>
            <w:r w:rsidRPr="001412B0">
              <w:rPr>
                <w:rFonts w:asciiTheme="minorEastAsia" w:hAnsiTheme="minorEastAsia" w:hint="eastAsia"/>
                <w:szCs w:val="21"/>
              </w:rPr>
              <w:t>オリエンテーション</w:t>
            </w:r>
          </w:p>
        </w:tc>
      </w:tr>
      <w:tr w:rsidR="00D10019" w:rsidRPr="001412B0" w14:paraId="56F30297" w14:textId="77777777" w:rsidTr="00D10019">
        <w:trPr>
          <w:cantSplit/>
          <w:trHeight w:val="1467"/>
        </w:trPr>
        <w:tc>
          <w:tcPr>
            <w:tcW w:w="426" w:type="dxa"/>
            <w:vMerge/>
            <w:tcBorders>
              <w:left w:val="single" w:sz="4" w:space="0" w:color="auto"/>
              <w:bottom w:val="single" w:sz="4" w:space="0" w:color="auto"/>
            </w:tcBorders>
          </w:tcPr>
          <w:p w14:paraId="42A4564F" w14:textId="77777777" w:rsidR="00D10019" w:rsidRPr="001412B0" w:rsidRDefault="00D10019" w:rsidP="005D2AE7">
            <w:pPr>
              <w:rPr>
                <w:rFonts w:asciiTheme="minorEastAsia" w:hAnsiTheme="minorEastAsia" w:cs="Times New Roman"/>
                <w:szCs w:val="21"/>
              </w:rPr>
            </w:pPr>
          </w:p>
        </w:tc>
        <w:tc>
          <w:tcPr>
            <w:tcW w:w="1559" w:type="dxa"/>
            <w:tcBorders>
              <w:top w:val="dashSmallGap" w:sz="4" w:space="0" w:color="auto"/>
              <w:bottom w:val="single" w:sz="4" w:space="0" w:color="auto"/>
            </w:tcBorders>
          </w:tcPr>
          <w:p w14:paraId="358FF80E" w14:textId="77777777" w:rsidR="00D10019" w:rsidRPr="001412B0" w:rsidRDefault="00D10019" w:rsidP="00E83050">
            <w:pPr>
              <w:ind w:firstLineChars="50" w:firstLine="105"/>
              <w:rPr>
                <w:rFonts w:asciiTheme="minorEastAsia" w:hAnsiTheme="minorEastAsia" w:cs="Times New Roman"/>
                <w:szCs w:val="21"/>
              </w:rPr>
            </w:pPr>
            <w:r w:rsidRPr="001412B0">
              <w:rPr>
                <w:rFonts w:asciiTheme="minorEastAsia" w:hAnsiTheme="minorEastAsia" w:cs="Times New Roman" w:hint="eastAsia"/>
                <w:szCs w:val="21"/>
              </w:rPr>
              <w:t>9:00～16:00</w:t>
            </w:r>
          </w:p>
          <w:p w14:paraId="6F2C0561" w14:textId="77777777" w:rsidR="00D10019" w:rsidRPr="001412B0" w:rsidRDefault="00D10019" w:rsidP="005D2AE7">
            <w:pPr>
              <w:rPr>
                <w:rFonts w:asciiTheme="minorEastAsia" w:hAnsiTheme="minorEastAsia" w:cs="Times New Roman"/>
                <w:szCs w:val="21"/>
              </w:rPr>
            </w:pPr>
          </w:p>
        </w:tc>
        <w:tc>
          <w:tcPr>
            <w:tcW w:w="8080" w:type="dxa"/>
            <w:tcBorders>
              <w:top w:val="dashSmallGap" w:sz="4" w:space="0" w:color="auto"/>
              <w:bottom w:val="single" w:sz="4" w:space="0" w:color="auto"/>
            </w:tcBorders>
          </w:tcPr>
          <w:p w14:paraId="06D74158" w14:textId="77777777" w:rsidR="00D10019" w:rsidRPr="001412B0" w:rsidRDefault="00D10019" w:rsidP="005D2AE7">
            <w:pPr>
              <w:rPr>
                <w:rFonts w:asciiTheme="minorEastAsia" w:hAnsiTheme="minorEastAsia" w:cs="Times New Roman"/>
                <w:szCs w:val="21"/>
              </w:rPr>
            </w:pPr>
            <w:r w:rsidRPr="001412B0">
              <w:rPr>
                <w:rFonts w:asciiTheme="minorEastAsia" w:hAnsiTheme="minorEastAsia" w:hint="eastAsia"/>
                <w:szCs w:val="21"/>
              </w:rPr>
              <w:t>新人看護職員研修におけるリフレクションの活用と意義</w:t>
            </w:r>
          </w:p>
          <w:p w14:paraId="0AF27E0D" w14:textId="77777777" w:rsidR="00D10019" w:rsidRPr="001412B0" w:rsidRDefault="00D10019" w:rsidP="005D2AE7">
            <w:pPr>
              <w:jc w:val="left"/>
              <w:rPr>
                <w:rFonts w:asciiTheme="minorEastAsia" w:hAnsiTheme="minorEastAsia"/>
                <w:szCs w:val="21"/>
              </w:rPr>
            </w:pPr>
            <w:r w:rsidRPr="001412B0">
              <w:rPr>
                <w:rFonts w:asciiTheme="minorEastAsia" w:hAnsiTheme="minorEastAsia" w:hint="eastAsia"/>
                <w:szCs w:val="21"/>
              </w:rPr>
              <w:t>１）リフレクションの概念および意義</w:t>
            </w:r>
          </w:p>
          <w:p w14:paraId="13DA6B3A" w14:textId="77777777" w:rsidR="00D10019" w:rsidRPr="001412B0" w:rsidRDefault="00D10019" w:rsidP="005D2AE7">
            <w:pPr>
              <w:jc w:val="left"/>
              <w:rPr>
                <w:rFonts w:asciiTheme="minorEastAsia" w:hAnsiTheme="minorEastAsia"/>
                <w:szCs w:val="21"/>
              </w:rPr>
            </w:pPr>
            <w:r w:rsidRPr="001412B0">
              <w:rPr>
                <w:rFonts w:asciiTheme="minorEastAsia" w:hAnsiTheme="minorEastAsia" w:hint="eastAsia"/>
                <w:szCs w:val="21"/>
              </w:rPr>
              <w:t>２）リフレクションの方法</w:t>
            </w:r>
          </w:p>
          <w:p w14:paraId="3D5053E2" w14:textId="77777777" w:rsidR="00D10019" w:rsidRPr="001412B0" w:rsidRDefault="00D10019" w:rsidP="00703F69">
            <w:pPr>
              <w:ind w:left="420" w:hangingChars="200" w:hanging="420"/>
              <w:jc w:val="left"/>
              <w:rPr>
                <w:rFonts w:asciiTheme="minorEastAsia" w:hAnsiTheme="minorEastAsia"/>
                <w:szCs w:val="21"/>
              </w:rPr>
            </w:pPr>
            <w:r w:rsidRPr="001412B0">
              <w:rPr>
                <w:rFonts w:asciiTheme="minorEastAsia" w:hAnsiTheme="minorEastAsia" w:hint="eastAsia"/>
                <w:szCs w:val="21"/>
              </w:rPr>
              <w:t>３）新人看護職員研修（新人看護職員・実地指導者・教育担当者育成）へのリフレクションの活用</w:t>
            </w:r>
          </w:p>
        </w:tc>
      </w:tr>
      <w:tr w:rsidR="00D10019" w:rsidRPr="001412B0" w14:paraId="4CD1FE07" w14:textId="77777777" w:rsidTr="00D10019">
        <w:trPr>
          <w:trHeight w:val="379"/>
        </w:trPr>
        <w:tc>
          <w:tcPr>
            <w:tcW w:w="426" w:type="dxa"/>
            <w:vMerge w:val="restart"/>
            <w:tcBorders>
              <w:top w:val="single" w:sz="4" w:space="0" w:color="auto"/>
              <w:left w:val="single" w:sz="4" w:space="0" w:color="auto"/>
            </w:tcBorders>
            <w:vAlign w:val="center"/>
          </w:tcPr>
          <w:p w14:paraId="43B72D20" w14:textId="506642A7" w:rsidR="00D10019" w:rsidRPr="001412B0" w:rsidRDefault="00D10019" w:rsidP="005D2AE7">
            <w:pPr>
              <w:jc w:val="center"/>
              <w:rPr>
                <w:rFonts w:asciiTheme="minorEastAsia" w:hAnsiTheme="minorEastAsia" w:cs="Times New Roman"/>
                <w:szCs w:val="21"/>
              </w:rPr>
            </w:pPr>
            <w:r>
              <w:rPr>
                <w:rFonts w:asciiTheme="minorEastAsia" w:hAnsiTheme="minorEastAsia" w:cs="Times New Roman" w:hint="eastAsia"/>
                <w:szCs w:val="21"/>
              </w:rPr>
              <w:t>３・４</w:t>
            </w:r>
          </w:p>
        </w:tc>
        <w:tc>
          <w:tcPr>
            <w:tcW w:w="1559" w:type="dxa"/>
            <w:tcBorders>
              <w:top w:val="single" w:sz="4" w:space="0" w:color="auto"/>
              <w:bottom w:val="dashSmallGap" w:sz="4" w:space="0" w:color="auto"/>
            </w:tcBorders>
          </w:tcPr>
          <w:p w14:paraId="654B0F65" w14:textId="13EA0E5E" w:rsidR="00D10019" w:rsidRPr="001412B0" w:rsidRDefault="00D10019" w:rsidP="004B4C00">
            <w:pPr>
              <w:rPr>
                <w:rFonts w:asciiTheme="minorEastAsia" w:hAnsiTheme="minorEastAsia" w:cs="Times New Roman"/>
                <w:sz w:val="20"/>
                <w:szCs w:val="20"/>
              </w:rPr>
            </w:pPr>
            <w:r w:rsidRPr="001412B0">
              <w:rPr>
                <w:rFonts w:asciiTheme="minorEastAsia" w:hAnsiTheme="minorEastAsia" w:cs="Times New Roman" w:hint="eastAsia"/>
                <w:sz w:val="20"/>
                <w:szCs w:val="20"/>
              </w:rPr>
              <w:t>10月5</w:t>
            </w:r>
            <w:r w:rsidRPr="001412B0">
              <w:rPr>
                <w:rFonts w:asciiTheme="minorEastAsia" w:hAnsiTheme="minorEastAsia" w:cs="Times New Roman"/>
                <w:sz w:val="20"/>
                <w:szCs w:val="20"/>
              </w:rPr>
              <w:t>日（</w:t>
            </w:r>
            <w:r w:rsidRPr="001412B0">
              <w:rPr>
                <w:rFonts w:asciiTheme="minorEastAsia" w:hAnsiTheme="minorEastAsia" w:cs="Times New Roman" w:hint="eastAsia"/>
                <w:sz w:val="20"/>
                <w:szCs w:val="20"/>
              </w:rPr>
              <w:t>火</w:t>
            </w:r>
            <w:r w:rsidRPr="001412B0">
              <w:rPr>
                <w:rFonts w:asciiTheme="minorEastAsia" w:hAnsiTheme="minorEastAsia" w:cs="Times New Roman"/>
                <w:sz w:val="20"/>
                <w:szCs w:val="20"/>
              </w:rPr>
              <w:t>）</w:t>
            </w:r>
          </w:p>
          <w:p w14:paraId="488C13BC" w14:textId="7C957E33" w:rsidR="00D10019" w:rsidRPr="001412B0" w:rsidRDefault="00D10019" w:rsidP="004B4C00">
            <w:pPr>
              <w:rPr>
                <w:rFonts w:asciiTheme="minorEastAsia" w:hAnsiTheme="minorEastAsia" w:cs="Times New Roman"/>
                <w:sz w:val="20"/>
                <w:szCs w:val="20"/>
              </w:rPr>
            </w:pPr>
            <w:r w:rsidRPr="001412B0">
              <w:rPr>
                <w:rFonts w:asciiTheme="minorEastAsia" w:hAnsiTheme="minorEastAsia" w:cs="Times New Roman" w:hint="eastAsia"/>
                <w:sz w:val="20"/>
                <w:szCs w:val="20"/>
              </w:rPr>
              <w:t>10月6日（水）</w:t>
            </w:r>
          </w:p>
          <w:p w14:paraId="0B9A8FAE" w14:textId="6FB6B258" w:rsidR="00D10019" w:rsidRPr="001412B0" w:rsidRDefault="00D10019" w:rsidP="005D2AE7">
            <w:pPr>
              <w:ind w:firstLineChars="50" w:firstLine="105"/>
              <w:rPr>
                <w:rFonts w:asciiTheme="minorEastAsia" w:hAnsiTheme="minorEastAsia" w:cs="Times New Roman"/>
                <w:szCs w:val="21"/>
              </w:rPr>
            </w:pPr>
            <w:r w:rsidRPr="001412B0">
              <w:rPr>
                <w:rFonts w:asciiTheme="minorEastAsia" w:hAnsiTheme="minorEastAsia" w:cs="Times New Roman" w:hint="eastAsia"/>
                <w:szCs w:val="21"/>
              </w:rPr>
              <w:t>8</w:t>
            </w:r>
            <w:r w:rsidRPr="001412B0">
              <w:rPr>
                <w:rFonts w:asciiTheme="minorEastAsia" w:hAnsiTheme="minorEastAsia" w:cs="Times New Roman"/>
                <w:szCs w:val="21"/>
              </w:rPr>
              <w:t>:50～</w:t>
            </w:r>
            <w:r>
              <w:rPr>
                <w:rFonts w:asciiTheme="minorEastAsia" w:hAnsiTheme="minorEastAsia" w:cs="Times New Roman" w:hint="eastAsia"/>
                <w:szCs w:val="21"/>
              </w:rPr>
              <w:t xml:space="preserve"> </w:t>
            </w:r>
            <w:r w:rsidRPr="001412B0">
              <w:rPr>
                <w:rFonts w:asciiTheme="minorEastAsia" w:hAnsiTheme="minorEastAsia" w:cs="Times New Roman" w:hint="eastAsia"/>
                <w:szCs w:val="21"/>
              </w:rPr>
              <w:t>9</w:t>
            </w:r>
            <w:r w:rsidRPr="001412B0">
              <w:rPr>
                <w:rFonts w:asciiTheme="minorEastAsia" w:hAnsiTheme="minorEastAsia" w:cs="Times New Roman"/>
                <w:szCs w:val="21"/>
              </w:rPr>
              <w:t>:00</w:t>
            </w:r>
          </w:p>
        </w:tc>
        <w:tc>
          <w:tcPr>
            <w:tcW w:w="8080" w:type="dxa"/>
            <w:tcBorders>
              <w:top w:val="single" w:sz="4" w:space="0" w:color="auto"/>
              <w:bottom w:val="dashSmallGap" w:sz="4" w:space="0" w:color="auto"/>
            </w:tcBorders>
          </w:tcPr>
          <w:p w14:paraId="4386AE99" w14:textId="77777777" w:rsidR="00D10019" w:rsidRPr="001412B0" w:rsidRDefault="00D10019" w:rsidP="00703F69">
            <w:pPr>
              <w:rPr>
                <w:rFonts w:asciiTheme="minorEastAsia" w:hAnsiTheme="minorEastAsia" w:cs="Times New Roman"/>
                <w:szCs w:val="21"/>
              </w:rPr>
            </w:pPr>
            <w:r w:rsidRPr="001412B0">
              <w:rPr>
                <w:rFonts w:asciiTheme="minorEastAsia" w:hAnsiTheme="minorEastAsia" w:cs="Times New Roman" w:hint="eastAsia"/>
                <w:szCs w:val="21"/>
              </w:rPr>
              <w:t>【研修責任者研修】</w:t>
            </w:r>
          </w:p>
          <w:p w14:paraId="20E4F9C0" w14:textId="77777777" w:rsidR="00D10019" w:rsidRPr="001412B0" w:rsidRDefault="00D10019" w:rsidP="00703F69">
            <w:pPr>
              <w:ind w:firstLineChars="50" w:firstLine="105"/>
              <w:rPr>
                <w:rFonts w:asciiTheme="minorEastAsia" w:hAnsiTheme="minorEastAsia"/>
                <w:szCs w:val="21"/>
              </w:rPr>
            </w:pPr>
            <w:r w:rsidRPr="001412B0">
              <w:rPr>
                <w:rFonts w:asciiTheme="minorEastAsia" w:hAnsiTheme="minorEastAsia" w:hint="eastAsia"/>
                <w:szCs w:val="21"/>
              </w:rPr>
              <w:t>オリエンテーション</w:t>
            </w:r>
          </w:p>
        </w:tc>
      </w:tr>
      <w:tr w:rsidR="00D10019" w:rsidRPr="001412B0" w14:paraId="0BA65214" w14:textId="77777777" w:rsidTr="00D10019">
        <w:trPr>
          <w:trHeight w:val="2421"/>
        </w:trPr>
        <w:tc>
          <w:tcPr>
            <w:tcW w:w="426" w:type="dxa"/>
            <w:vMerge/>
            <w:tcBorders>
              <w:left w:val="single" w:sz="4" w:space="0" w:color="auto"/>
              <w:bottom w:val="single" w:sz="4" w:space="0" w:color="auto"/>
            </w:tcBorders>
          </w:tcPr>
          <w:p w14:paraId="2F0B34C6" w14:textId="77777777" w:rsidR="00D10019" w:rsidRPr="001412B0" w:rsidRDefault="00D10019" w:rsidP="005D2AE7">
            <w:pPr>
              <w:rPr>
                <w:rFonts w:asciiTheme="minorEastAsia" w:hAnsiTheme="minorEastAsia" w:cs="Times New Roman"/>
                <w:szCs w:val="21"/>
              </w:rPr>
            </w:pPr>
          </w:p>
        </w:tc>
        <w:tc>
          <w:tcPr>
            <w:tcW w:w="1559" w:type="dxa"/>
            <w:tcBorders>
              <w:top w:val="dashSmallGap" w:sz="4" w:space="0" w:color="auto"/>
              <w:bottom w:val="single" w:sz="4" w:space="0" w:color="auto"/>
            </w:tcBorders>
          </w:tcPr>
          <w:p w14:paraId="5BF46ECA" w14:textId="77777777" w:rsidR="00D10019" w:rsidRPr="001412B0" w:rsidRDefault="00D10019" w:rsidP="005D2AE7">
            <w:pPr>
              <w:ind w:firstLineChars="50" w:firstLine="105"/>
              <w:rPr>
                <w:rFonts w:asciiTheme="minorEastAsia" w:hAnsiTheme="minorEastAsia" w:cs="Times New Roman"/>
                <w:szCs w:val="21"/>
              </w:rPr>
            </w:pPr>
            <w:r w:rsidRPr="001412B0">
              <w:rPr>
                <w:rFonts w:asciiTheme="minorEastAsia" w:hAnsiTheme="minorEastAsia" w:cs="Times New Roman" w:hint="eastAsia"/>
                <w:szCs w:val="21"/>
              </w:rPr>
              <w:t>9:00～16:00</w:t>
            </w:r>
          </w:p>
          <w:p w14:paraId="4B4B1393" w14:textId="77777777" w:rsidR="00D10019" w:rsidRPr="001412B0" w:rsidRDefault="00D10019" w:rsidP="005D2AE7">
            <w:pPr>
              <w:rPr>
                <w:rFonts w:asciiTheme="minorEastAsia" w:hAnsiTheme="minorEastAsia" w:cs="Times New Roman"/>
                <w:szCs w:val="21"/>
              </w:rPr>
            </w:pPr>
          </w:p>
        </w:tc>
        <w:tc>
          <w:tcPr>
            <w:tcW w:w="8080" w:type="dxa"/>
            <w:tcBorders>
              <w:top w:val="dashSmallGap" w:sz="4" w:space="0" w:color="auto"/>
              <w:bottom w:val="single" w:sz="4" w:space="0" w:color="auto"/>
            </w:tcBorders>
          </w:tcPr>
          <w:p w14:paraId="1A3AC03A" w14:textId="77777777" w:rsidR="00D10019" w:rsidRPr="001412B0" w:rsidRDefault="00D10019" w:rsidP="005D2AE7">
            <w:pPr>
              <w:jc w:val="left"/>
              <w:rPr>
                <w:rFonts w:asciiTheme="minorEastAsia" w:hAnsiTheme="minorEastAsia" w:cs="Times New Roman"/>
                <w:szCs w:val="21"/>
              </w:rPr>
            </w:pPr>
            <w:r w:rsidRPr="001412B0">
              <w:rPr>
                <w:rFonts w:asciiTheme="minorEastAsia" w:hAnsiTheme="minorEastAsia" w:cs="Times New Roman" w:hint="eastAsia"/>
                <w:szCs w:val="21"/>
              </w:rPr>
              <w:t>新人看護職員臨床研修の組織体制と評価</w:t>
            </w:r>
          </w:p>
          <w:p w14:paraId="5AED3208" w14:textId="77777777" w:rsidR="00D10019" w:rsidRPr="001412B0" w:rsidRDefault="00D10019" w:rsidP="005D2AE7">
            <w:pPr>
              <w:jc w:val="left"/>
              <w:rPr>
                <w:rFonts w:asciiTheme="minorEastAsia" w:hAnsiTheme="minorEastAsia" w:cs="Times New Roman"/>
                <w:szCs w:val="21"/>
              </w:rPr>
            </w:pPr>
            <w:r w:rsidRPr="001412B0">
              <w:rPr>
                <w:rFonts w:asciiTheme="minorEastAsia" w:hAnsiTheme="minorEastAsia" w:cs="Times New Roman" w:hint="eastAsia"/>
                <w:szCs w:val="21"/>
              </w:rPr>
              <w:t>１）基礎教育における看護実践能力の修得状況</w:t>
            </w:r>
          </w:p>
          <w:p w14:paraId="58A54940" w14:textId="77777777" w:rsidR="00D10019" w:rsidRPr="001412B0" w:rsidRDefault="00D10019" w:rsidP="005D2AE7">
            <w:pPr>
              <w:jc w:val="left"/>
              <w:rPr>
                <w:rFonts w:asciiTheme="minorEastAsia" w:hAnsiTheme="minorEastAsia" w:cs="Times New Roman"/>
                <w:szCs w:val="21"/>
              </w:rPr>
            </w:pPr>
            <w:r w:rsidRPr="001412B0">
              <w:rPr>
                <w:rFonts w:asciiTheme="minorEastAsia" w:hAnsiTheme="minorEastAsia" w:cs="Times New Roman" w:hint="eastAsia"/>
                <w:szCs w:val="21"/>
              </w:rPr>
              <w:t>２）成人学習者の特徴と教育方法</w:t>
            </w:r>
          </w:p>
          <w:p w14:paraId="57F80F1D" w14:textId="77777777" w:rsidR="00D10019" w:rsidRPr="001412B0" w:rsidRDefault="00D10019" w:rsidP="005D2AE7">
            <w:pPr>
              <w:jc w:val="left"/>
              <w:rPr>
                <w:rFonts w:asciiTheme="minorEastAsia" w:hAnsiTheme="minorEastAsia" w:cs="Times New Roman"/>
                <w:szCs w:val="21"/>
              </w:rPr>
            </w:pPr>
            <w:r w:rsidRPr="001412B0">
              <w:rPr>
                <w:rFonts w:asciiTheme="minorEastAsia" w:hAnsiTheme="minorEastAsia" w:cs="Times New Roman" w:hint="eastAsia"/>
                <w:szCs w:val="21"/>
              </w:rPr>
              <w:t>３）組織における人材育成の考え方</w:t>
            </w:r>
          </w:p>
          <w:p w14:paraId="663AE769" w14:textId="6B3E940D" w:rsidR="00D10019" w:rsidRPr="001412B0" w:rsidRDefault="00D10019" w:rsidP="005D2AE7">
            <w:pPr>
              <w:jc w:val="left"/>
              <w:rPr>
                <w:rFonts w:asciiTheme="minorEastAsia" w:hAnsiTheme="minorEastAsia" w:cs="Times New Roman"/>
                <w:szCs w:val="21"/>
              </w:rPr>
            </w:pPr>
            <w:r w:rsidRPr="001412B0">
              <w:rPr>
                <w:rFonts w:asciiTheme="minorEastAsia" w:hAnsiTheme="minorEastAsia" w:cs="Times New Roman" w:hint="eastAsia"/>
                <w:szCs w:val="21"/>
              </w:rPr>
              <w:t>４）人材育成のための組織体制の評価の枠組みと考え方</w:t>
            </w:r>
          </w:p>
          <w:p w14:paraId="7CCCA5C5" w14:textId="77777777" w:rsidR="00D10019" w:rsidRPr="001412B0" w:rsidRDefault="00D10019" w:rsidP="006B2CBE">
            <w:pPr>
              <w:jc w:val="left"/>
              <w:rPr>
                <w:rFonts w:asciiTheme="minorEastAsia" w:hAnsiTheme="minorEastAsia" w:cs="Times New Roman"/>
                <w:szCs w:val="21"/>
              </w:rPr>
            </w:pPr>
            <w:r w:rsidRPr="001412B0">
              <w:rPr>
                <w:rFonts w:asciiTheme="minorEastAsia" w:hAnsiTheme="minorEastAsia" w:cs="Times New Roman" w:hint="eastAsia"/>
                <w:szCs w:val="21"/>
              </w:rPr>
              <w:t>新人看護職員臨床研修の企画と評価</w:t>
            </w:r>
          </w:p>
          <w:p w14:paraId="520075B8" w14:textId="77777777" w:rsidR="00D10019" w:rsidRPr="001412B0" w:rsidRDefault="00D10019" w:rsidP="005D2AE7">
            <w:pPr>
              <w:rPr>
                <w:rFonts w:asciiTheme="minorEastAsia" w:hAnsiTheme="minorEastAsia" w:cs="Times New Roman"/>
                <w:szCs w:val="21"/>
              </w:rPr>
            </w:pPr>
            <w:r w:rsidRPr="001412B0">
              <w:rPr>
                <w:rFonts w:asciiTheme="minorEastAsia" w:hAnsiTheme="minorEastAsia" w:cs="Times New Roman" w:hint="eastAsia"/>
                <w:szCs w:val="21"/>
              </w:rPr>
              <w:t>１）看護部における新人看護職員研修の到達目標の設定</w:t>
            </w:r>
          </w:p>
          <w:p w14:paraId="7E0553F3" w14:textId="624533DD" w:rsidR="00D10019" w:rsidRPr="001412B0" w:rsidRDefault="00D10019" w:rsidP="00C61556">
            <w:pPr>
              <w:rPr>
                <w:rFonts w:asciiTheme="minorEastAsia" w:hAnsiTheme="minorEastAsia" w:cs="Times New Roman"/>
                <w:szCs w:val="21"/>
              </w:rPr>
            </w:pPr>
            <w:r w:rsidRPr="001412B0">
              <w:rPr>
                <w:rFonts w:asciiTheme="minorEastAsia" w:hAnsiTheme="minorEastAsia" w:cs="Times New Roman" w:hint="eastAsia"/>
                <w:szCs w:val="21"/>
              </w:rPr>
              <w:t>２）新人看護職員臨床研修の教育計画の立案（演習を含む）</w:t>
            </w:r>
          </w:p>
        </w:tc>
      </w:tr>
    </w:tbl>
    <w:p w14:paraId="06A78151" w14:textId="77777777" w:rsidR="00834109" w:rsidRPr="00C76BF7" w:rsidRDefault="00834109" w:rsidP="00C76186">
      <w:pPr>
        <w:rPr>
          <w:rFonts w:ascii="ＭＳ Ｐ明朝" w:eastAsia="ＭＳ Ｐ明朝" w:hAnsi="ＭＳ Ｐ明朝"/>
          <w:szCs w:val="21"/>
        </w:rPr>
      </w:pPr>
    </w:p>
    <w:sectPr w:rsidR="00834109" w:rsidRPr="00C76BF7" w:rsidSect="001412B0">
      <w:pgSz w:w="11906" w:h="16838" w:code="9"/>
      <w:pgMar w:top="1134" w:right="992"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3A41" w14:textId="77777777" w:rsidR="00962D97" w:rsidRDefault="00962D97" w:rsidP="00813B5C">
      <w:r>
        <w:separator/>
      </w:r>
    </w:p>
  </w:endnote>
  <w:endnote w:type="continuationSeparator" w:id="0">
    <w:p w14:paraId="2010A644" w14:textId="77777777" w:rsidR="00962D97" w:rsidRDefault="00962D97" w:rsidP="0081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0A86" w14:textId="77777777" w:rsidR="00962D97" w:rsidRDefault="00962D97" w:rsidP="00813B5C">
      <w:r>
        <w:separator/>
      </w:r>
    </w:p>
  </w:footnote>
  <w:footnote w:type="continuationSeparator" w:id="0">
    <w:p w14:paraId="4B788D67" w14:textId="77777777" w:rsidR="00962D97" w:rsidRDefault="00962D97" w:rsidP="0081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4109"/>
    <w:rsid w:val="0002353E"/>
    <w:rsid w:val="00026B9A"/>
    <w:rsid w:val="000272DE"/>
    <w:rsid w:val="00035523"/>
    <w:rsid w:val="00035C14"/>
    <w:rsid w:val="000429B1"/>
    <w:rsid w:val="00044A62"/>
    <w:rsid w:val="000465DA"/>
    <w:rsid w:val="00052029"/>
    <w:rsid w:val="000544BE"/>
    <w:rsid w:val="000601D7"/>
    <w:rsid w:val="00067518"/>
    <w:rsid w:val="000756BD"/>
    <w:rsid w:val="00080301"/>
    <w:rsid w:val="00097164"/>
    <w:rsid w:val="000A08D3"/>
    <w:rsid w:val="000C3CB2"/>
    <w:rsid w:val="000C3DDE"/>
    <w:rsid w:val="000C62DB"/>
    <w:rsid w:val="000C766C"/>
    <w:rsid w:val="000D606D"/>
    <w:rsid w:val="000D6ED7"/>
    <w:rsid w:val="000E4D42"/>
    <w:rsid w:val="000E4F6E"/>
    <w:rsid w:val="000E562E"/>
    <w:rsid w:val="00111506"/>
    <w:rsid w:val="001412B0"/>
    <w:rsid w:val="00141B5B"/>
    <w:rsid w:val="0015639A"/>
    <w:rsid w:val="00156F5F"/>
    <w:rsid w:val="00175892"/>
    <w:rsid w:val="00175D6C"/>
    <w:rsid w:val="0018483B"/>
    <w:rsid w:val="001B2927"/>
    <w:rsid w:val="001B6B1B"/>
    <w:rsid w:val="001C1276"/>
    <w:rsid w:val="001C594E"/>
    <w:rsid w:val="001D61E8"/>
    <w:rsid w:val="001F2015"/>
    <w:rsid w:val="00204A3A"/>
    <w:rsid w:val="0021437D"/>
    <w:rsid w:val="002217A8"/>
    <w:rsid w:val="00236D28"/>
    <w:rsid w:val="0024118F"/>
    <w:rsid w:val="002422B5"/>
    <w:rsid w:val="002439E7"/>
    <w:rsid w:val="0024726C"/>
    <w:rsid w:val="002525EB"/>
    <w:rsid w:val="00253F66"/>
    <w:rsid w:val="00274AB4"/>
    <w:rsid w:val="00275E45"/>
    <w:rsid w:val="002A6775"/>
    <w:rsid w:val="002B3C06"/>
    <w:rsid w:val="002C3D99"/>
    <w:rsid w:val="002D43D0"/>
    <w:rsid w:val="002E1FA0"/>
    <w:rsid w:val="002F1375"/>
    <w:rsid w:val="002F398C"/>
    <w:rsid w:val="003022E3"/>
    <w:rsid w:val="00302C2C"/>
    <w:rsid w:val="00307CC3"/>
    <w:rsid w:val="00316DD6"/>
    <w:rsid w:val="00323215"/>
    <w:rsid w:val="00325BDF"/>
    <w:rsid w:val="00327630"/>
    <w:rsid w:val="00351789"/>
    <w:rsid w:val="0035525A"/>
    <w:rsid w:val="00364B6B"/>
    <w:rsid w:val="00371BE8"/>
    <w:rsid w:val="00372AF7"/>
    <w:rsid w:val="0038398E"/>
    <w:rsid w:val="003875DF"/>
    <w:rsid w:val="003929D5"/>
    <w:rsid w:val="003A44FB"/>
    <w:rsid w:val="003B5AD5"/>
    <w:rsid w:val="003D55F9"/>
    <w:rsid w:val="003D68FC"/>
    <w:rsid w:val="003E04BD"/>
    <w:rsid w:val="0040321A"/>
    <w:rsid w:val="00403CA5"/>
    <w:rsid w:val="00404E9C"/>
    <w:rsid w:val="00412F69"/>
    <w:rsid w:val="00427BCA"/>
    <w:rsid w:val="00445DCA"/>
    <w:rsid w:val="0045738B"/>
    <w:rsid w:val="00463F9E"/>
    <w:rsid w:val="00473864"/>
    <w:rsid w:val="0048111A"/>
    <w:rsid w:val="00492FC5"/>
    <w:rsid w:val="004B4C00"/>
    <w:rsid w:val="004C01D2"/>
    <w:rsid w:val="004E4EC2"/>
    <w:rsid w:val="004F26C1"/>
    <w:rsid w:val="004F38FE"/>
    <w:rsid w:val="004F4CEB"/>
    <w:rsid w:val="004F5EAA"/>
    <w:rsid w:val="004F7027"/>
    <w:rsid w:val="00501B86"/>
    <w:rsid w:val="0050458B"/>
    <w:rsid w:val="00511A1E"/>
    <w:rsid w:val="00515454"/>
    <w:rsid w:val="0051695C"/>
    <w:rsid w:val="005208E2"/>
    <w:rsid w:val="00523CAF"/>
    <w:rsid w:val="005368FE"/>
    <w:rsid w:val="00564F52"/>
    <w:rsid w:val="00565DBD"/>
    <w:rsid w:val="005741D8"/>
    <w:rsid w:val="00580352"/>
    <w:rsid w:val="00582159"/>
    <w:rsid w:val="00583C33"/>
    <w:rsid w:val="00584A82"/>
    <w:rsid w:val="00585AF6"/>
    <w:rsid w:val="00594414"/>
    <w:rsid w:val="005A50DA"/>
    <w:rsid w:val="005A7410"/>
    <w:rsid w:val="005A7FE0"/>
    <w:rsid w:val="005B4CDD"/>
    <w:rsid w:val="005C0B84"/>
    <w:rsid w:val="005C1A35"/>
    <w:rsid w:val="005C7B54"/>
    <w:rsid w:val="005D2722"/>
    <w:rsid w:val="005D2723"/>
    <w:rsid w:val="005D2930"/>
    <w:rsid w:val="005D2AE7"/>
    <w:rsid w:val="005D2D74"/>
    <w:rsid w:val="005D6642"/>
    <w:rsid w:val="005D6C1C"/>
    <w:rsid w:val="005E1353"/>
    <w:rsid w:val="005E1C3D"/>
    <w:rsid w:val="0061089E"/>
    <w:rsid w:val="0061450D"/>
    <w:rsid w:val="00622593"/>
    <w:rsid w:val="00631D62"/>
    <w:rsid w:val="0063632F"/>
    <w:rsid w:val="00640B77"/>
    <w:rsid w:val="00646076"/>
    <w:rsid w:val="00653CD0"/>
    <w:rsid w:val="0065487A"/>
    <w:rsid w:val="00654F91"/>
    <w:rsid w:val="00656F7A"/>
    <w:rsid w:val="00663B71"/>
    <w:rsid w:val="00682304"/>
    <w:rsid w:val="006876FE"/>
    <w:rsid w:val="006911A4"/>
    <w:rsid w:val="006A1AAB"/>
    <w:rsid w:val="006A3C82"/>
    <w:rsid w:val="006A48CE"/>
    <w:rsid w:val="006A55BC"/>
    <w:rsid w:val="006B2CBE"/>
    <w:rsid w:val="006B491F"/>
    <w:rsid w:val="006D4F33"/>
    <w:rsid w:val="006D79E0"/>
    <w:rsid w:val="006E563D"/>
    <w:rsid w:val="00703F69"/>
    <w:rsid w:val="00704F4B"/>
    <w:rsid w:val="00707D3B"/>
    <w:rsid w:val="00713CAF"/>
    <w:rsid w:val="007508F6"/>
    <w:rsid w:val="00755288"/>
    <w:rsid w:val="007553D6"/>
    <w:rsid w:val="00760D16"/>
    <w:rsid w:val="00766FB1"/>
    <w:rsid w:val="00780901"/>
    <w:rsid w:val="00795191"/>
    <w:rsid w:val="00796BD2"/>
    <w:rsid w:val="00797801"/>
    <w:rsid w:val="007A1D45"/>
    <w:rsid w:val="007A7E89"/>
    <w:rsid w:val="007B1922"/>
    <w:rsid w:val="007C0DA7"/>
    <w:rsid w:val="007D4948"/>
    <w:rsid w:val="007F4FBE"/>
    <w:rsid w:val="007F633D"/>
    <w:rsid w:val="00800F80"/>
    <w:rsid w:val="008022BD"/>
    <w:rsid w:val="00806BCB"/>
    <w:rsid w:val="00810B40"/>
    <w:rsid w:val="00813B5C"/>
    <w:rsid w:val="00820805"/>
    <w:rsid w:val="00820FA0"/>
    <w:rsid w:val="00834109"/>
    <w:rsid w:val="008341BF"/>
    <w:rsid w:val="00850263"/>
    <w:rsid w:val="00851DC6"/>
    <w:rsid w:val="00865334"/>
    <w:rsid w:val="008677D0"/>
    <w:rsid w:val="00871623"/>
    <w:rsid w:val="00876976"/>
    <w:rsid w:val="00885018"/>
    <w:rsid w:val="00885FEE"/>
    <w:rsid w:val="00894B8D"/>
    <w:rsid w:val="008A1B3F"/>
    <w:rsid w:val="008A4DD3"/>
    <w:rsid w:val="008A61FD"/>
    <w:rsid w:val="008D765C"/>
    <w:rsid w:val="008E198A"/>
    <w:rsid w:val="008F6A30"/>
    <w:rsid w:val="008F6EF7"/>
    <w:rsid w:val="00905625"/>
    <w:rsid w:val="00907A82"/>
    <w:rsid w:val="00943507"/>
    <w:rsid w:val="00945ACE"/>
    <w:rsid w:val="00951A12"/>
    <w:rsid w:val="0095543D"/>
    <w:rsid w:val="009569F9"/>
    <w:rsid w:val="00962D97"/>
    <w:rsid w:val="00965892"/>
    <w:rsid w:val="00974A2E"/>
    <w:rsid w:val="00975C96"/>
    <w:rsid w:val="00983CF9"/>
    <w:rsid w:val="00990CC0"/>
    <w:rsid w:val="009B12FE"/>
    <w:rsid w:val="009B15CF"/>
    <w:rsid w:val="009B192C"/>
    <w:rsid w:val="009B54AB"/>
    <w:rsid w:val="009C2535"/>
    <w:rsid w:val="009F0F61"/>
    <w:rsid w:val="009F1F5B"/>
    <w:rsid w:val="009F292D"/>
    <w:rsid w:val="009F3A3E"/>
    <w:rsid w:val="00A13DAE"/>
    <w:rsid w:val="00A2102A"/>
    <w:rsid w:val="00A26D58"/>
    <w:rsid w:val="00A45DCF"/>
    <w:rsid w:val="00A45E11"/>
    <w:rsid w:val="00A5490B"/>
    <w:rsid w:val="00A64654"/>
    <w:rsid w:val="00A718D3"/>
    <w:rsid w:val="00A77F80"/>
    <w:rsid w:val="00A96362"/>
    <w:rsid w:val="00AB1A1B"/>
    <w:rsid w:val="00AF0130"/>
    <w:rsid w:val="00B12F7A"/>
    <w:rsid w:val="00B349F0"/>
    <w:rsid w:val="00B50879"/>
    <w:rsid w:val="00B54855"/>
    <w:rsid w:val="00B565CC"/>
    <w:rsid w:val="00B66F20"/>
    <w:rsid w:val="00B71715"/>
    <w:rsid w:val="00B80758"/>
    <w:rsid w:val="00B83D53"/>
    <w:rsid w:val="00BA69FB"/>
    <w:rsid w:val="00BB61DD"/>
    <w:rsid w:val="00BD4154"/>
    <w:rsid w:val="00BD6256"/>
    <w:rsid w:val="00BE0458"/>
    <w:rsid w:val="00BE0819"/>
    <w:rsid w:val="00BE0D3C"/>
    <w:rsid w:val="00BE1B74"/>
    <w:rsid w:val="00BE2D70"/>
    <w:rsid w:val="00BF0340"/>
    <w:rsid w:val="00BF3F08"/>
    <w:rsid w:val="00C043B0"/>
    <w:rsid w:val="00C0682B"/>
    <w:rsid w:val="00C12B56"/>
    <w:rsid w:val="00C305A1"/>
    <w:rsid w:val="00C312AD"/>
    <w:rsid w:val="00C32431"/>
    <w:rsid w:val="00C33342"/>
    <w:rsid w:val="00C61556"/>
    <w:rsid w:val="00C72E23"/>
    <w:rsid w:val="00C76186"/>
    <w:rsid w:val="00C76BF7"/>
    <w:rsid w:val="00C77D84"/>
    <w:rsid w:val="00C96478"/>
    <w:rsid w:val="00CA543C"/>
    <w:rsid w:val="00CA5B73"/>
    <w:rsid w:val="00CB11AA"/>
    <w:rsid w:val="00CB3B8B"/>
    <w:rsid w:val="00CB51E4"/>
    <w:rsid w:val="00CC22FF"/>
    <w:rsid w:val="00CD0D9E"/>
    <w:rsid w:val="00CD2C7E"/>
    <w:rsid w:val="00CD304A"/>
    <w:rsid w:val="00CD3DE2"/>
    <w:rsid w:val="00CD4815"/>
    <w:rsid w:val="00CD7F73"/>
    <w:rsid w:val="00CF50F6"/>
    <w:rsid w:val="00D10019"/>
    <w:rsid w:val="00D10683"/>
    <w:rsid w:val="00D10AF4"/>
    <w:rsid w:val="00D120B0"/>
    <w:rsid w:val="00D131FD"/>
    <w:rsid w:val="00D172E6"/>
    <w:rsid w:val="00D219A5"/>
    <w:rsid w:val="00D5179A"/>
    <w:rsid w:val="00D5204A"/>
    <w:rsid w:val="00D53EFE"/>
    <w:rsid w:val="00D557DA"/>
    <w:rsid w:val="00D56234"/>
    <w:rsid w:val="00D62D94"/>
    <w:rsid w:val="00D651A0"/>
    <w:rsid w:val="00D67C69"/>
    <w:rsid w:val="00D81213"/>
    <w:rsid w:val="00D82FDE"/>
    <w:rsid w:val="00D83425"/>
    <w:rsid w:val="00D845B9"/>
    <w:rsid w:val="00D86F51"/>
    <w:rsid w:val="00DA0B5B"/>
    <w:rsid w:val="00DA22BA"/>
    <w:rsid w:val="00DA4029"/>
    <w:rsid w:val="00DA5E15"/>
    <w:rsid w:val="00DA692D"/>
    <w:rsid w:val="00DA7719"/>
    <w:rsid w:val="00DB1026"/>
    <w:rsid w:val="00DB181B"/>
    <w:rsid w:val="00DB3E7A"/>
    <w:rsid w:val="00DC1337"/>
    <w:rsid w:val="00DC2DAD"/>
    <w:rsid w:val="00DD2B99"/>
    <w:rsid w:val="00DE080C"/>
    <w:rsid w:val="00DE5ADD"/>
    <w:rsid w:val="00DF44AD"/>
    <w:rsid w:val="00DF5375"/>
    <w:rsid w:val="00E14423"/>
    <w:rsid w:val="00E171BA"/>
    <w:rsid w:val="00E2153E"/>
    <w:rsid w:val="00E338F7"/>
    <w:rsid w:val="00E37D92"/>
    <w:rsid w:val="00E43129"/>
    <w:rsid w:val="00E47D36"/>
    <w:rsid w:val="00E5521F"/>
    <w:rsid w:val="00E655F9"/>
    <w:rsid w:val="00E6651B"/>
    <w:rsid w:val="00E70A4D"/>
    <w:rsid w:val="00E73DCF"/>
    <w:rsid w:val="00E75C9C"/>
    <w:rsid w:val="00E75EF9"/>
    <w:rsid w:val="00E77C94"/>
    <w:rsid w:val="00E82B3F"/>
    <w:rsid w:val="00E82DD0"/>
    <w:rsid w:val="00E83050"/>
    <w:rsid w:val="00E87841"/>
    <w:rsid w:val="00E96415"/>
    <w:rsid w:val="00EA507C"/>
    <w:rsid w:val="00EA7F7C"/>
    <w:rsid w:val="00EB212F"/>
    <w:rsid w:val="00EB4134"/>
    <w:rsid w:val="00EB5012"/>
    <w:rsid w:val="00EB54E2"/>
    <w:rsid w:val="00EE505A"/>
    <w:rsid w:val="00F47183"/>
    <w:rsid w:val="00FA2B1E"/>
    <w:rsid w:val="00FB5F41"/>
    <w:rsid w:val="00FC6118"/>
    <w:rsid w:val="00FC70EB"/>
    <w:rsid w:val="00FC74C5"/>
    <w:rsid w:val="00FD3853"/>
    <w:rsid w:val="00FD5870"/>
    <w:rsid w:val="00FE0100"/>
    <w:rsid w:val="00FE241D"/>
    <w:rsid w:val="00FF17CD"/>
    <w:rsid w:val="00FF2FFD"/>
    <w:rsid w:val="00FF66F5"/>
    <w:rsid w:val="00FF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05A055F"/>
  <w15:docId w15:val="{FDEDA155-B0EB-40B4-941E-585F817B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5C"/>
    <w:pPr>
      <w:tabs>
        <w:tab w:val="center" w:pos="4252"/>
        <w:tab w:val="right" w:pos="8504"/>
      </w:tabs>
      <w:snapToGrid w:val="0"/>
    </w:pPr>
  </w:style>
  <w:style w:type="character" w:customStyle="1" w:styleId="a4">
    <w:name w:val="ヘッダー (文字)"/>
    <w:basedOn w:val="a0"/>
    <w:link w:val="a3"/>
    <w:uiPriority w:val="99"/>
    <w:rsid w:val="00813B5C"/>
  </w:style>
  <w:style w:type="paragraph" w:styleId="a5">
    <w:name w:val="footer"/>
    <w:basedOn w:val="a"/>
    <w:link w:val="a6"/>
    <w:uiPriority w:val="99"/>
    <w:unhideWhenUsed/>
    <w:rsid w:val="00813B5C"/>
    <w:pPr>
      <w:tabs>
        <w:tab w:val="center" w:pos="4252"/>
        <w:tab w:val="right" w:pos="8504"/>
      </w:tabs>
      <w:snapToGrid w:val="0"/>
    </w:pPr>
  </w:style>
  <w:style w:type="character" w:customStyle="1" w:styleId="a6">
    <w:name w:val="フッター (文字)"/>
    <w:basedOn w:val="a0"/>
    <w:link w:val="a5"/>
    <w:uiPriority w:val="99"/>
    <w:rsid w:val="00813B5C"/>
  </w:style>
  <w:style w:type="paragraph" w:styleId="a7">
    <w:name w:val="Balloon Text"/>
    <w:basedOn w:val="a"/>
    <w:link w:val="a8"/>
    <w:uiPriority w:val="99"/>
    <w:semiHidden/>
    <w:unhideWhenUsed/>
    <w:rsid w:val="00943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3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25D01-1F42-4027-A211-B9A70101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Jigyou5</cp:lastModifiedBy>
  <cp:revision>131</cp:revision>
  <cp:lastPrinted>2021-03-23T06:10:00Z</cp:lastPrinted>
  <dcterms:created xsi:type="dcterms:W3CDTF">2016-01-30T04:00:00Z</dcterms:created>
  <dcterms:modified xsi:type="dcterms:W3CDTF">2021-06-01T03:05:00Z</dcterms:modified>
</cp:coreProperties>
</file>