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01C6" w:rsidRDefault="00770A4A" w:rsidP="003B5B04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20B7B" wp14:editId="58CF38C3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4192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46" w:rsidRPr="00EF4846" w:rsidRDefault="00EF4846" w:rsidP="00770A4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8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事例報告様式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20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12.3pt;width:111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" fillcolor="white [3201]" strokeweight=".5pt">
                <v:textbox>
                  <w:txbxContent>
                    <w:p w:rsidR="00EF4846" w:rsidRPr="00EF4846" w:rsidRDefault="00EF4846" w:rsidP="00770A4A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F48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事例報告様式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552DF" w:rsidRPr="003B5B04" w:rsidRDefault="00EF4846" w:rsidP="003B5B04">
      <w:pPr>
        <w:jc w:val="center"/>
        <w:rPr>
          <w:color w:val="FF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DA22F" wp14:editId="1513AD9C">
                <wp:simplePos x="0" y="0"/>
                <wp:positionH relativeFrom="column">
                  <wp:posOffset>1604010</wp:posOffset>
                </wp:positionH>
                <wp:positionV relativeFrom="paragraph">
                  <wp:posOffset>-186690</wp:posOffset>
                </wp:positionV>
                <wp:extent cx="2924175" cy="285750"/>
                <wp:effectExtent l="19050" t="0" r="28575" b="133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wedgeRectCallout">
                          <a:avLst>
                            <a:gd name="adj1" fmla="val -47829"/>
                            <a:gd name="adj2" fmla="val 84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04" w:rsidRDefault="003B5B04">
                            <w:r>
                              <w:rPr>
                                <w:rFonts w:hint="eastAsia"/>
                              </w:rPr>
                              <w:t>テーマのみ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フォント、他は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0DA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126.3pt;margin-top:-14.7pt;width:23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" adj="469,28944" fillcolor="#ffd966 [1943]">
                <v:textbox inset="5.85pt,.7pt,5.85pt,.7pt">
                  <w:txbxContent>
                    <w:p w:rsidR="003B5B04" w:rsidRDefault="003B5B04">
                      <w:r>
                        <w:rPr>
                          <w:rFonts w:hint="eastAsia"/>
                        </w:rPr>
                        <w:t>テーマのみ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フォント、他は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フォント</w:t>
                      </w:r>
                    </w:p>
                  </w:txbxContent>
                </v:textbox>
              </v:shape>
            </w:pict>
          </mc:Fallback>
        </mc:AlternateContent>
      </w:r>
      <w:r w:rsidR="00B65EA0" w:rsidRPr="002C35C1">
        <w:rPr>
          <w:rFonts w:hint="eastAsia"/>
          <w:szCs w:val="21"/>
        </w:rPr>
        <w:t>テーマ：</w:t>
      </w:r>
      <w:r w:rsidR="003B5B04" w:rsidRPr="003B5B04">
        <w:rPr>
          <w:rFonts w:hint="eastAsia"/>
          <w:color w:val="FF0000"/>
          <w:szCs w:val="21"/>
        </w:rPr>
        <w:t>「</w:t>
      </w:r>
      <w:r w:rsidR="00B65EA0" w:rsidRPr="003B5B04">
        <w:rPr>
          <w:rFonts w:hint="eastAsia"/>
          <w:color w:val="FF0000"/>
          <w:szCs w:val="21"/>
        </w:rPr>
        <w:t>〇〇</w:t>
      </w:r>
      <w:r w:rsidR="003B5B04" w:rsidRPr="003B5B04">
        <w:rPr>
          <w:rFonts w:hint="eastAsia"/>
          <w:color w:val="FF0000"/>
          <w:szCs w:val="21"/>
        </w:rPr>
        <w:t xml:space="preserve">　　　　　　　　　　　　　　　　　　　　　　　　　　　　　　」</w:t>
      </w:r>
    </w:p>
    <w:p w:rsidR="00B65EA0" w:rsidRPr="003B5B04" w:rsidRDefault="00B65EA0" w:rsidP="002C35C1">
      <w:pPr>
        <w:ind w:firstLineChars="2500" w:firstLine="5250"/>
        <w:rPr>
          <w:color w:val="FF0000"/>
          <w:szCs w:val="21"/>
          <w:u w:val="single"/>
        </w:rPr>
      </w:pPr>
      <w:r w:rsidRPr="003B5B04">
        <w:rPr>
          <w:rFonts w:hint="eastAsia"/>
          <w:color w:val="FF0000"/>
          <w:szCs w:val="21"/>
          <w:u w:val="single"/>
        </w:rPr>
        <w:t>所属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</w:p>
    <w:p w:rsidR="00B65EA0" w:rsidRPr="002C35C1" w:rsidRDefault="00B65EA0" w:rsidP="002C35C1">
      <w:pPr>
        <w:ind w:firstLineChars="2500" w:firstLine="5250"/>
        <w:rPr>
          <w:szCs w:val="21"/>
        </w:rPr>
      </w:pPr>
      <w:r w:rsidRPr="003B5B04">
        <w:rPr>
          <w:rFonts w:hint="eastAsia"/>
          <w:color w:val="FF0000"/>
          <w:szCs w:val="21"/>
          <w:u w:val="single"/>
        </w:rPr>
        <w:t>氏名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  <w:r w:rsidR="003B5B04" w:rsidRPr="003B5B04">
        <w:rPr>
          <w:rFonts w:hint="eastAsia"/>
          <w:color w:val="FF0000"/>
          <w:szCs w:val="21"/>
        </w:rPr>
        <w:t xml:space="preserve">　　　</w:t>
      </w:r>
      <w:r w:rsidR="003B5B04">
        <w:rPr>
          <w:rFonts w:hint="eastAsia"/>
          <w:szCs w:val="21"/>
        </w:rPr>
        <w:t xml:space="preserve">　</w:t>
      </w:r>
    </w:p>
    <w:p w:rsidR="006901C6" w:rsidRDefault="006901C6" w:rsidP="002C35C1">
      <w:pPr>
        <w:rPr>
          <w:color w:val="FF0000"/>
          <w:szCs w:val="21"/>
        </w:rPr>
      </w:pPr>
    </w:p>
    <w:p w:rsidR="006901C6" w:rsidRDefault="006901C6" w:rsidP="002C35C1">
      <w:pPr>
        <w:rPr>
          <w:color w:val="FF0000"/>
          <w:szCs w:val="21"/>
        </w:rPr>
      </w:pPr>
    </w:p>
    <w:p w:rsidR="00B65EA0" w:rsidRPr="002C35C1" w:rsidRDefault="00B65EA0" w:rsidP="002C35C1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１．諸言</w:t>
      </w:r>
      <w:r w:rsidR="002C35C1">
        <w:rPr>
          <w:rFonts w:hint="eastAsia"/>
          <w:szCs w:val="21"/>
        </w:rPr>
        <w:t>・・・問題の位置付け</w:t>
      </w:r>
    </w:p>
    <w:p w:rsidR="002C35C1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○動機（</w:t>
      </w:r>
      <w:r w:rsidR="00B65EA0" w:rsidRPr="002C35C1">
        <w:rPr>
          <w:rFonts w:hint="eastAsia"/>
          <w:szCs w:val="21"/>
        </w:rPr>
        <w:t>今回、最も印象に残った事例として取り上げる理由</w:t>
      </w:r>
      <w:r>
        <w:rPr>
          <w:rFonts w:hint="eastAsia"/>
          <w:szCs w:val="21"/>
        </w:rPr>
        <w:t>）</w:t>
      </w:r>
    </w:p>
    <w:p w:rsidR="00B65EA0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</w:t>
      </w:r>
      <w:r w:rsidR="00B65EA0" w:rsidRPr="002C35C1">
        <w:rPr>
          <w:rFonts w:hint="eastAsia"/>
          <w:szCs w:val="21"/>
        </w:rPr>
        <w:t>目的、意義</w:t>
      </w:r>
    </w:p>
    <w:p w:rsidR="006901C6" w:rsidRPr="002C35C1" w:rsidRDefault="006901C6" w:rsidP="002C35C1">
      <w:pPr>
        <w:ind w:firstLineChars="500" w:firstLine="1050"/>
        <w:rPr>
          <w:szCs w:val="21"/>
        </w:rPr>
      </w:pPr>
    </w:p>
    <w:p w:rsidR="00B65EA0" w:rsidRPr="003B5B04" w:rsidRDefault="00B65EA0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２．事例紹介</w:t>
      </w:r>
    </w:p>
    <w:p w:rsidR="00B65EA0" w:rsidRPr="002C35C1" w:rsidRDefault="00B65EA0" w:rsidP="002C35C1">
      <w:pPr>
        <w:ind w:leftChars="200" w:left="3780" w:hangingChars="1600" w:hanging="3360"/>
        <w:rPr>
          <w:szCs w:val="21"/>
        </w:rPr>
      </w:pPr>
      <w:r w:rsidRPr="002C35C1">
        <w:rPr>
          <w:rFonts w:hint="eastAsia"/>
          <w:szCs w:val="21"/>
        </w:rPr>
        <w:t>テーマに関連した必要な情報</w:t>
      </w:r>
      <w:r w:rsidR="002C35C1">
        <w:rPr>
          <w:rFonts w:hint="eastAsia"/>
          <w:szCs w:val="21"/>
        </w:rPr>
        <w:t>・・・</w:t>
      </w:r>
      <w:r w:rsidR="00C64363" w:rsidRPr="002C35C1">
        <w:rPr>
          <w:rFonts w:hint="eastAsia"/>
          <w:szCs w:val="21"/>
        </w:rPr>
        <w:t>全て記述</w:t>
      </w:r>
      <w:r w:rsidR="002C35C1">
        <w:rPr>
          <w:rFonts w:hint="eastAsia"/>
          <w:szCs w:val="21"/>
        </w:rPr>
        <w:t>するとわかり辛いので、今回の事例検討で必要な情報をピックアップ</w:t>
      </w:r>
    </w:p>
    <w:p w:rsidR="00B65EA0" w:rsidRPr="002C35C1" w:rsidRDefault="00B65EA0" w:rsidP="002C35C1">
      <w:pPr>
        <w:ind w:firstLineChars="1600" w:firstLine="3360"/>
        <w:rPr>
          <w:szCs w:val="21"/>
        </w:rPr>
      </w:pPr>
      <w:r w:rsidRPr="002C35C1">
        <w:rPr>
          <w:rFonts w:hint="eastAsia"/>
          <w:szCs w:val="21"/>
        </w:rPr>
        <w:t>（基礎情報・妊娠経過・分娩経過</w:t>
      </w:r>
      <w:r w:rsidR="009D4F5A" w:rsidRPr="002C35C1">
        <w:rPr>
          <w:rFonts w:hint="eastAsia"/>
          <w:szCs w:val="21"/>
        </w:rPr>
        <w:t>・産褥経過・新生児情報</w:t>
      </w:r>
      <w:r w:rsidR="002C35C1">
        <w:rPr>
          <w:rFonts w:hint="eastAsia"/>
          <w:szCs w:val="21"/>
        </w:rPr>
        <w:t>の概要</w:t>
      </w:r>
      <w:r w:rsidRPr="002C35C1">
        <w:rPr>
          <w:rFonts w:hint="eastAsia"/>
          <w:szCs w:val="21"/>
        </w:rPr>
        <w:t>）</w:t>
      </w:r>
    </w:p>
    <w:p w:rsidR="009D4F5A" w:rsidRPr="002C35C1" w:rsidRDefault="009D4F5A" w:rsidP="00B65EA0">
      <w:pPr>
        <w:rPr>
          <w:szCs w:val="21"/>
        </w:rPr>
      </w:pPr>
    </w:p>
    <w:p w:rsidR="009D4F5A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３．結果</w:t>
      </w:r>
    </w:p>
    <w:p w:rsidR="00EE759E" w:rsidRDefault="00EE759E" w:rsidP="00EE759E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ケアした結果を記載する</w:t>
      </w:r>
    </w:p>
    <w:p w:rsidR="00C70F71" w:rsidRPr="00C70F71" w:rsidRDefault="00C70F71" w:rsidP="00B65EA0">
      <w:pPr>
        <w:rPr>
          <w:color w:val="000000" w:themeColor="text1"/>
          <w:szCs w:val="21"/>
        </w:rPr>
      </w:pPr>
      <w:r w:rsidRPr="00C70F71">
        <w:rPr>
          <w:rFonts w:hint="eastAsia"/>
          <w:color w:val="000000" w:themeColor="text1"/>
          <w:szCs w:val="21"/>
        </w:rPr>
        <w:t>例）</w:t>
      </w:r>
    </w:p>
    <w:tbl>
      <w:tblPr>
        <w:tblStyle w:val="a3"/>
        <w:tblW w:w="9321" w:type="dxa"/>
        <w:tblInd w:w="108" w:type="dxa"/>
        <w:tblLook w:val="04A0" w:firstRow="1" w:lastRow="0" w:firstColumn="1" w:lastColumn="0" w:noHBand="0" w:noVBand="1"/>
      </w:tblPr>
      <w:tblGrid>
        <w:gridCol w:w="816"/>
        <w:gridCol w:w="2694"/>
        <w:gridCol w:w="2976"/>
        <w:gridCol w:w="2835"/>
      </w:tblGrid>
      <w:tr w:rsidR="009D4F5A" w:rsidRPr="002C35C1" w:rsidTr="00EE759E">
        <w:tc>
          <w:tcPr>
            <w:tcW w:w="816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時間</w:t>
            </w:r>
          </w:p>
        </w:tc>
        <w:tc>
          <w:tcPr>
            <w:tcW w:w="2694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情報</w:t>
            </w:r>
          </w:p>
        </w:tc>
        <w:tc>
          <w:tcPr>
            <w:tcW w:w="2976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アセスメント</w:t>
            </w:r>
          </w:p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（感じたこと・考えたこと）</w:t>
            </w:r>
          </w:p>
        </w:tc>
        <w:tc>
          <w:tcPr>
            <w:tcW w:w="2835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行ったケア</w:t>
            </w:r>
          </w:p>
        </w:tc>
      </w:tr>
    </w:tbl>
    <w:p w:rsidR="006901C6" w:rsidRDefault="006901C6" w:rsidP="00B65E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E759E">
        <w:rPr>
          <w:rFonts w:hint="eastAsia"/>
          <w:szCs w:val="21"/>
        </w:rPr>
        <w:t>例のように</w:t>
      </w:r>
      <w:r w:rsidR="00770A4A">
        <w:rPr>
          <w:rFonts w:hint="eastAsia"/>
          <w:szCs w:val="21"/>
        </w:rPr>
        <w:t>表を活用して時系列に記載しても良いが</w:t>
      </w:r>
      <w:r>
        <w:rPr>
          <w:rFonts w:hint="eastAsia"/>
          <w:szCs w:val="21"/>
        </w:rPr>
        <w:t>記載方法は自由である。</w:t>
      </w:r>
    </w:p>
    <w:p w:rsidR="006901C6" w:rsidRPr="002C35C1" w:rsidRDefault="006901C6" w:rsidP="00B65EA0">
      <w:pPr>
        <w:rPr>
          <w:szCs w:val="21"/>
        </w:rPr>
      </w:pPr>
    </w:p>
    <w:p w:rsidR="009D4F5A" w:rsidRPr="003B5B04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４</w:t>
      </w:r>
      <w:r w:rsidR="009D4F5A" w:rsidRPr="003B5B04">
        <w:rPr>
          <w:rFonts w:hint="eastAsia"/>
          <w:color w:val="FF0000"/>
          <w:szCs w:val="21"/>
        </w:rPr>
        <w:t>．考察</w:t>
      </w:r>
    </w:p>
    <w:p w:rsidR="009D4F5A" w:rsidRPr="002C35C1" w:rsidRDefault="002C35C1" w:rsidP="002C35C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１）</w:t>
      </w:r>
      <w:r w:rsidR="009D4F5A" w:rsidRPr="002C35C1">
        <w:rPr>
          <w:rFonts w:hint="eastAsia"/>
          <w:szCs w:val="21"/>
        </w:rPr>
        <w:t>○○について</w:t>
      </w:r>
      <w:r w:rsidR="00780748" w:rsidRPr="002C35C1">
        <w:rPr>
          <w:rFonts w:hint="eastAsia"/>
          <w:szCs w:val="21"/>
        </w:rPr>
        <w:t>（自分が事例を振り返ることで検討したこと）</w:t>
      </w:r>
    </w:p>
    <w:p w:rsidR="009D4F5A" w:rsidRPr="002C35C1" w:rsidRDefault="009D4F5A" w:rsidP="00B65EA0">
      <w:pPr>
        <w:rPr>
          <w:szCs w:val="21"/>
        </w:rPr>
      </w:pPr>
      <w:r w:rsidRPr="002C35C1">
        <w:rPr>
          <w:rFonts w:hint="eastAsia"/>
          <w:szCs w:val="21"/>
        </w:rPr>
        <w:t xml:space="preserve">　　</w:t>
      </w:r>
      <w:r w:rsidR="002C35C1">
        <w:rPr>
          <w:rFonts w:hint="eastAsia"/>
          <w:szCs w:val="21"/>
        </w:rPr>
        <w:t xml:space="preserve">　　　　</w:t>
      </w:r>
      <w:r w:rsidRPr="002C35C1">
        <w:rPr>
          <w:rFonts w:hint="eastAsia"/>
          <w:szCs w:val="21"/>
        </w:rPr>
        <w:t>例）分娩進行が緩やかで焦りを感じ</w:t>
      </w:r>
      <w:r w:rsidR="00780748" w:rsidRPr="002C35C1">
        <w:rPr>
          <w:rFonts w:hint="eastAsia"/>
          <w:szCs w:val="21"/>
        </w:rPr>
        <w:t>ている産婦への関わり</w:t>
      </w:r>
    </w:p>
    <w:p w:rsidR="00780748" w:rsidRPr="002C35C1" w:rsidRDefault="00780748" w:rsidP="00B65EA0">
      <w:pPr>
        <w:rPr>
          <w:szCs w:val="21"/>
        </w:rPr>
      </w:pPr>
    </w:p>
    <w:p w:rsidR="00780748" w:rsidRPr="002C35C1" w:rsidRDefault="002C35C1" w:rsidP="002C35C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２）</w:t>
      </w:r>
      <w:r w:rsidR="00780748" w:rsidRPr="002C35C1">
        <w:rPr>
          <w:rFonts w:hint="eastAsia"/>
          <w:szCs w:val="21"/>
        </w:rPr>
        <w:t>〇〇について（自分が事例を振り返ることで検討したこと）</w:t>
      </w:r>
    </w:p>
    <w:p w:rsidR="00780748" w:rsidRPr="002C35C1" w:rsidRDefault="00780748" w:rsidP="00B65EA0">
      <w:pPr>
        <w:rPr>
          <w:szCs w:val="21"/>
        </w:rPr>
      </w:pPr>
    </w:p>
    <w:p w:rsidR="00780748" w:rsidRPr="002C35C1" w:rsidRDefault="002C35C1" w:rsidP="002C35C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３）</w:t>
      </w:r>
      <w:r w:rsidR="00780748" w:rsidRPr="002C35C1">
        <w:rPr>
          <w:rFonts w:hint="eastAsia"/>
          <w:szCs w:val="21"/>
        </w:rPr>
        <w:t>〇〇について（自分が事例を振り返ることで検討したこと）</w:t>
      </w:r>
    </w:p>
    <w:p w:rsidR="00780748" w:rsidRPr="002C35C1" w:rsidRDefault="00780748" w:rsidP="00B65EA0">
      <w:pPr>
        <w:rPr>
          <w:szCs w:val="21"/>
        </w:rPr>
      </w:pPr>
    </w:p>
    <w:p w:rsidR="00780748" w:rsidRPr="002C35C1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５．結論</w:t>
      </w:r>
      <w:r w:rsidRPr="002C35C1">
        <w:rPr>
          <w:rFonts w:hint="eastAsia"/>
          <w:szCs w:val="21"/>
        </w:rPr>
        <w:t>（学んだことの要約と今後の課題）</w:t>
      </w:r>
    </w:p>
    <w:p w:rsidR="002C35C1" w:rsidRDefault="002C35C1" w:rsidP="00B65EA0">
      <w:pPr>
        <w:rPr>
          <w:szCs w:val="21"/>
        </w:rPr>
      </w:pPr>
    </w:p>
    <w:p w:rsidR="00CC21D5" w:rsidRPr="00CC21D5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６．文献</w:t>
      </w:r>
      <w:r w:rsidR="00CC21D5">
        <w:rPr>
          <w:rFonts w:hint="eastAsia"/>
          <w:szCs w:val="21"/>
        </w:rPr>
        <w:t>（あれば記入して下さい）</w:t>
      </w:r>
    </w:p>
    <w:p w:rsidR="00780748" w:rsidRDefault="00780748" w:rsidP="00B65EA0">
      <w:pPr>
        <w:rPr>
          <w:szCs w:val="21"/>
        </w:rPr>
      </w:pPr>
    </w:p>
    <w:p w:rsidR="00770A4A" w:rsidRDefault="00770A4A" w:rsidP="00B65EA0">
      <w:pPr>
        <w:rPr>
          <w:szCs w:val="21"/>
        </w:rPr>
      </w:pPr>
    </w:p>
    <w:p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</w:t>
      </w:r>
      <w:r w:rsidR="00EE759E">
        <w:rPr>
          <w:rFonts w:hint="eastAsia"/>
          <w:szCs w:val="21"/>
        </w:rPr>
        <w:t>基本的な事例報告様式を載せています。</w:t>
      </w:r>
    </w:p>
    <w:p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●ナラティブ形式</w:t>
      </w:r>
      <w:r w:rsidR="00EE759E">
        <w:rPr>
          <w:rFonts w:hint="eastAsia"/>
          <w:szCs w:val="21"/>
        </w:rPr>
        <w:t>でも構いません。</w:t>
      </w:r>
    </w:p>
    <w:p w:rsidR="00770A4A" w:rsidRPr="00CC21D5" w:rsidRDefault="00770A4A" w:rsidP="00B65EA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25B9AC" wp14:editId="6350A9A4">
                <wp:simplePos x="0" y="0"/>
                <wp:positionH relativeFrom="column">
                  <wp:posOffset>3042285</wp:posOffset>
                </wp:positionH>
                <wp:positionV relativeFrom="paragraph">
                  <wp:posOffset>506730</wp:posOffset>
                </wp:positionV>
                <wp:extent cx="3400425" cy="1285875"/>
                <wp:effectExtent l="19050" t="19050" r="47625" b="666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444F7" w:rsidRPr="008444F7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提出期限：１２月２０日（金）　１７時</w:t>
                            </w:r>
                          </w:p>
                          <w:p w:rsidR="008444F7" w:rsidRPr="006A0859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 出 先：</w:t>
                            </w:r>
                            <w:hyperlink r:id="rId7" w:history="1">
                              <w:r w:rsidRPr="006A0859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jigyou@y-kango.or.jp</w:t>
                              </w:r>
                            </w:hyperlink>
                          </w:p>
                          <w:p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（山口県看護協会 事業課）</w:t>
                            </w:r>
                          </w:p>
                          <w:p w:rsidR="008444F7" w:rsidRPr="00024D45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5B9AC" id="Rectangle 4" o:spid="_x0000_s1028" style="position:absolute;left:0;text-align:left;margin-left:239.55pt;margin-top:39.9pt;width:267.75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" fillcolor="#ffd966 [1943]" strokecolor="#ed7d31 [3205]" strokeweight="3pt">
                <v:shadow on="t" color="#823b0b [1605]" opacity=".5" offset="1pt"/>
                <v:textbox inset="5.85pt,.7pt,5.85pt,.7pt">
                  <w:txbxContent>
                    <w:p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444F7" w:rsidRPr="008444F7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提出期限：１２月２０日（金）　１７時</w:t>
                      </w:r>
                    </w:p>
                    <w:p w:rsidR="008444F7" w:rsidRPr="006A0859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 出 先：</w:t>
                      </w:r>
                      <w:hyperlink r:id="rId8" w:history="1">
                        <w:r w:rsidRPr="006A0859">
                          <w:rPr>
                            <w:rStyle w:val="a8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jigyou@y-kango.or.jp</w:t>
                        </w:r>
                      </w:hyperlink>
                    </w:p>
                    <w:p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（山口県看護協会 事業課）</w:t>
                      </w:r>
                    </w:p>
                    <w:p w:rsidR="008444F7" w:rsidRPr="00024D45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●原則</w:t>
      </w:r>
      <w:r w:rsidRPr="00770A4A">
        <w:rPr>
          <w:rFonts w:hint="eastAsia"/>
          <w:szCs w:val="21"/>
          <w:u w:val="single"/>
        </w:rPr>
        <w:t>A4</w:t>
      </w:r>
      <w:r>
        <w:rPr>
          <w:rFonts w:hint="eastAsia"/>
          <w:szCs w:val="21"/>
        </w:rPr>
        <w:t>、</w:t>
      </w:r>
      <w:r w:rsidRPr="00D30FF3">
        <w:rPr>
          <w:rFonts w:hint="eastAsia"/>
          <w:szCs w:val="21"/>
          <w:u w:val="single"/>
        </w:rPr>
        <w:t>1</w:t>
      </w:r>
      <w:r w:rsidRPr="00D30FF3">
        <w:rPr>
          <w:rFonts w:hint="eastAsia"/>
          <w:szCs w:val="21"/>
          <w:u w:val="single"/>
        </w:rPr>
        <w:t>枚</w:t>
      </w:r>
      <w:r>
        <w:rPr>
          <w:rFonts w:hint="eastAsia"/>
          <w:szCs w:val="21"/>
        </w:rPr>
        <w:t>にまとめて下さい（無理な場合は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枚になっても構いません）。　</w:t>
      </w:r>
    </w:p>
    <w:sectPr w:rsidR="00770A4A" w:rsidRPr="00CC21D5" w:rsidSect="006901C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F1B" w:rsidRDefault="00FD1F1B"/>
  </w:endnote>
  <w:endnote w:type="continuationSeparator" w:id="0">
    <w:p w:rsidR="00FD1F1B" w:rsidRDefault="00FD1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F1B" w:rsidRDefault="00FD1F1B"/>
  </w:footnote>
  <w:footnote w:type="continuationSeparator" w:id="0">
    <w:p w:rsidR="00FD1F1B" w:rsidRDefault="00FD1F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0"/>
    <w:rsid w:val="00001660"/>
    <w:rsid w:val="00024D45"/>
    <w:rsid w:val="00100148"/>
    <w:rsid w:val="00121F5E"/>
    <w:rsid w:val="001252B5"/>
    <w:rsid w:val="001757A0"/>
    <w:rsid w:val="002650BA"/>
    <w:rsid w:val="002C35C1"/>
    <w:rsid w:val="002F54DB"/>
    <w:rsid w:val="00307A8E"/>
    <w:rsid w:val="003152F5"/>
    <w:rsid w:val="003B2A26"/>
    <w:rsid w:val="003B5B04"/>
    <w:rsid w:val="0046295A"/>
    <w:rsid w:val="004F1DA2"/>
    <w:rsid w:val="00634238"/>
    <w:rsid w:val="006552DF"/>
    <w:rsid w:val="006718BE"/>
    <w:rsid w:val="00683722"/>
    <w:rsid w:val="006901C6"/>
    <w:rsid w:val="006A0859"/>
    <w:rsid w:val="00770A4A"/>
    <w:rsid w:val="00780748"/>
    <w:rsid w:val="00830DC2"/>
    <w:rsid w:val="008444F7"/>
    <w:rsid w:val="008B3498"/>
    <w:rsid w:val="008D411C"/>
    <w:rsid w:val="009301EC"/>
    <w:rsid w:val="00956DC8"/>
    <w:rsid w:val="009D4F5A"/>
    <w:rsid w:val="00B65EA0"/>
    <w:rsid w:val="00C64363"/>
    <w:rsid w:val="00C70F71"/>
    <w:rsid w:val="00CA779B"/>
    <w:rsid w:val="00CC21D5"/>
    <w:rsid w:val="00D30FF3"/>
    <w:rsid w:val="00D812EC"/>
    <w:rsid w:val="00E2342D"/>
    <w:rsid w:val="00E81D8D"/>
    <w:rsid w:val="00EE759E"/>
    <w:rsid w:val="00EF4846"/>
    <w:rsid w:val="00F208AA"/>
    <w:rsid w:val="00FD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C1"/>
  </w:style>
  <w:style w:type="paragraph" w:styleId="a6">
    <w:name w:val="footer"/>
    <w:basedOn w:val="a"/>
    <w:link w:val="a7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C1"/>
  </w:style>
  <w:style w:type="character" w:styleId="a8">
    <w:name w:val="Hyperlink"/>
    <w:basedOn w:val="a0"/>
    <w:uiPriority w:val="99"/>
    <w:unhideWhenUsed/>
    <w:rsid w:val="00CC2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C1"/>
  </w:style>
  <w:style w:type="paragraph" w:styleId="a6">
    <w:name w:val="footer"/>
    <w:basedOn w:val="a"/>
    <w:link w:val="a7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C1"/>
  </w:style>
  <w:style w:type="character" w:styleId="a8">
    <w:name w:val="Hyperlink"/>
    <w:basedOn w:val="a0"/>
    <w:uiPriority w:val="99"/>
    <w:unhideWhenUsed/>
    <w:rsid w:val="00CC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u@y-kang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gyou@y-kang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Nintei2</cp:lastModifiedBy>
  <cp:revision>2</cp:revision>
  <cp:lastPrinted>2019-09-28T01:12:00Z</cp:lastPrinted>
  <dcterms:created xsi:type="dcterms:W3CDTF">2019-10-07T23:45:00Z</dcterms:created>
  <dcterms:modified xsi:type="dcterms:W3CDTF">2019-10-07T23:45:00Z</dcterms:modified>
</cp:coreProperties>
</file>